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77" w:rsidRDefault="00AE6E3C" w:rsidP="00F628C3">
      <w:pPr>
        <w:pStyle w:val="a3"/>
        <w:tabs>
          <w:tab w:val="left" w:pos="7815"/>
        </w:tabs>
        <w:ind w:left="-567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pt;margin-top:-23.3pt;width:49.6pt;height:62.4pt;z-index:251658240" o:allowincell="f">
            <v:imagedata r:id="rId7" o:title="" gain="234057f"/>
            <w10:wrap type="square"/>
          </v:shape>
          <o:OLEObject Type="Embed" ProgID="Word.Picture.8" ShapeID="_x0000_s1026" DrawAspect="Content" ObjectID="_1762938444" r:id="rId8"/>
        </w:pict>
      </w:r>
      <w:r w:rsidR="00B65509">
        <w:rPr>
          <w:rFonts w:ascii="Times New Roman" w:hAnsi="Times New Roman"/>
          <w:b/>
          <w:bCs/>
          <w:spacing w:val="20"/>
          <w:sz w:val="28"/>
          <w:szCs w:val="28"/>
        </w:rPr>
        <w:tab/>
      </w:r>
    </w:p>
    <w:p w:rsidR="007B2977" w:rsidRDefault="007B2977" w:rsidP="00431FD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7B2977" w:rsidRDefault="00F628C3" w:rsidP="00F628C3">
      <w:pPr>
        <w:pStyle w:val="a3"/>
        <w:ind w:hanging="567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КРАСНОЗНАМЕНСКОГО</w:t>
      </w:r>
      <w:r w:rsidR="007B2977">
        <w:rPr>
          <w:rFonts w:ascii="Times New Roman" w:hAnsi="Times New Roman"/>
          <w:b/>
          <w:bCs/>
          <w:spacing w:val="20"/>
          <w:sz w:val="28"/>
          <w:szCs w:val="28"/>
        </w:rPr>
        <w:t xml:space="preserve"> МУНИЦИПАЛЬНОГО ОБРАЗОВАНИЯ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АРКАДАКСКОГО МУНИЦИПАЛЬНОГО РАЙОНА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САРАТОВСКОЙ ОБЛАСТИ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65509" w:rsidRDefault="00B65509" w:rsidP="007B2977">
      <w:pPr>
        <w:pStyle w:val="a3"/>
        <w:tabs>
          <w:tab w:val="left" w:pos="9120"/>
        </w:tabs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7B2977" w:rsidRDefault="00431FD6" w:rsidP="00F628C3">
      <w:pPr>
        <w:pStyle w:val="a3"/>
        <w:tabs>
          <w:tab w:val="left" w:pos="4536"/>
          <w:tab w:val="left" w:pos="7088"/>
          <w:tab w:val="left" w:pos="91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655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18FF">
        <w:rPr>
          <w:rFonts w:ascii="Times New Roman" w:hAnsi="Times New Roman"/>
          <w:sz w:val="28"/>
          <w:szCs w:val="28"/>
        </w:rPr>
        <w:t>01.11.2023 г.</w:t>
      </w:r>
      <w:r w:rsidR="00F628C3">
        <w:rPr>
          <w:rFonts w:ascii="Times New Roman" w:hAnsi="Times New Roman"/>
          <w:sz w:val="28"/>
          <w:szCs w:val="28"/>
        </w:rPr>
        <w:tab/>
      </w:r>
      <w:r w:rsidR="00B65509">
        <w:rPr>
          <w:rFonts w:ascii="Times New Roman" w:hAnsi="Times New Roman"/>
          <w:sz w:val="28"/>
          <w:szCs w:val="28"/>
        </w:rPr>
        <w:t>№</w:t>
      </w:r>
      <w:r w:rsidR="00F628C3">
        <w:rPr>
          <w:rFonts w:ascii="Times New Roman" w:hAnsi="Times New Roman"/>
          <w:sz w:val="28"/>
          <w:szCs w:val="28"/>
        </w:rPr>
        <w:t xml:space="preserve"> </w:t>
      </w:r>
      <w:r w:rsidR="00B518FF">
        <w:rPr>
          <w:rFonts w:ascii="Times New Roman" w:hAnsi="Times New Roman"/>
          <w:sz w:val="28"/>
          <w:szCs w:val="28"/>
        </w:rPr>
        <w:t>19</w:t>
      </w:r>
      <w:r w:rsidR="00F628C3">
        <w:rPr>
          <w:rFonts w:ascii="Times New Roman" w:hAnsi="Times New Roman"/>
          <w:sz w:val="28"/>
          <w:szCs w:val="28"/>
        </w:rPr>
        <w:tab/>
      </w:r>
      <w:r w:rsidR="007B2977">
        <w:rPr>
          <w:rFonts w:ascii="Times New Roman" w:hAnsi="Times New Roman"/>
          <w:sz w:val="28"/>
          <w:szCs w:val="28"/>
        </w:rPr>
        <w:t>с.</w:t>
      </w:r>
      <w:r w:rsidR="00B634AC">
        <w:rPr>
          <w:rFonts w:ascii="Times New Roman" w:hAnsi="Times New Roman"/>
          <w:sz w:val="28"/>
          <w:szCs w:val="28"/>
        </w:rPr>
        <w:t xml:space="preserve"> </w:t>
      </w:r>
      <w:r w:rsidR="00F628C3">
        <w:rPr>
          <w:rFonts w:ascii="Times New Roman" w:hAnsi="Times New Roman"/>
          <w:sz w:val="28"/>
          <w:szCs w:val="28"/>
        </w:rPr>
        <w:t>Красное Знамя</w:t>
      </w:r>
    </w:p>
    <w:p w:rsidR="007B2977" w:rsidRDefault="007B2977" w:rsidP="007B2977">
      <w:pPr>
        <w:rPr>
          <w:sz w:val="28"/>
          <w:szCs w:val="28"/>
        </w:rPr>
      </w:pPr>
    </w:p>
    <w:p w:rsidR="00F628C3" w:rsidRDefault="00F628C3" w:rsidP="007B2977">
      <w:pPr>
        <w:rPr>
          <w:sz w:val="28"/>
          <w:szCs w:val="28"/>
        </w:rPr>
      </w:pPr>
    </w:p>
    <w:p w:rsidR="00F05E7B" w:rsidRPr="005226E0" w:rsidRDefault="00F05E7B" w:rsidP="00F05E7B">
      <w:pPr>
        <w:tabs>
          <w:tab w:val="left" w:pos="9356"/>
        </w:tabs>
        <w:spacing w:before="480" w:line="276" w:lineRule="auto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</w:t>
      </w:r>
      <w:r w:rsidRPr="005226E0">
        <w:rPr>
          <w:b/>
          <w:sz w:val="28"/>
          <w:szCs w:val="28"/>
        </w:rPr>
        <w:t>направлениях</w:t>
      </w:r>
      <w:r>
        <w:rPr>
          <w:b/>
          <w:sz w:val="28"/>
          <w:szCs w:val="28"/>
        </w:rPr>
        <w:t xml:space="preserve"> </w:t>
      </w:r>
      <w:r w:rsidRPr="005226E0"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sz w:val="28"/>
          <w:szCs w:val="28"/>
        </w:rPr>
        <w:t>Краснознаменского муниципального образования</w:t>
      </w:r>
      <w:r w:rsidRPr="005226E0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2A7BF1">
        <w:rPr>
          <w:b/>
          <w:sz w:val="28"/>
          <w:szCs w:val="28"/>
        </w:rPr>
        <w:t>4</w:t>
      </w:r>
      <w:r w:rsidRPr="005226E0">
        <w:rPr>
          <w:b/>
          <w:sz w:val="28"/>
          <w:szCs w:val="28"/>
        </w:rPr>
        <w:t xml:space="preserve"> год и плановый период 202</w:t>
      </w:r>
      <w:r w:rsidR="002A7B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Pr="005226E0">
        <w:rPr>
          <w:b/>
          <w:sz w:val="28"/>
          <w:szCs w:val="28"/>
        </w:rPr>
        <w:t xml:space="preserve"> 202</w:t>
      </w:r>
      <w:r w:rsidR="002A7BF1">
        <w:rPr>
          <w:b/>
          <w:sz w:val="28"/>
          <w:szCs w:val="28"/>
        </w:rPr>
        <w:t>6</w:t>
      </w:r>
      <w:r w:rsidRPr="005226E0">
        <w:rPr>
          <w:b/>
          <w:sz w:val="28"/>
          <w:szCs w:val="28"/>
        </w:rPr>
        <w:t xml:space="preserve"> годов</w:t>
      </w:r>
    </w:p>
    <w:p w:rsidR="00F05E7B" w:rsidRPr="006B5D76" w:rsidRDefault="00F05E7B" w:rsidP="00F05E7B">
      <w:pPr>
        <w:tabs>
          <w:tab w:val="left" w:pos="1134"/>
        </w:tabs>
        <w:spacing w:before="480" w:line="276" w:lineRule="auto"/>
        <w:ind w:right="-1" w:firstLine="567"/>
        <w:jc w:val="both"/>
        <w:rPr>
          <w:spacing w:val="40"/>
          <w:sz w:val="28"/>
          <w:szCs w:val="28"/>
          <w:lang w:eastAsia="en-US"/>
        </w:rPr>
      </w:pPr>
      <w:r w:rsidRPr="00F63F58">
        <w:rPr>
          <w:sz w:val="28"/>
          <w:szCs w:val="28"/>
        </w:rPr>
        <w:t xml:space="preserve">В соответствии со статьями 172 и 184.2 Бюджетного кодекса Российской Федерации, Решением </w:t>
      </w:r>
      <w:r>
        <w:rPr>
          <w:sz w:val="28"/>
          <w:szCs w:val="28"/>
        </w:rPr>
        <w:t>Совета Краснознаменского МО № 30-122 от 21.02.2020</w:t>
      </w:r>
      <w:r w:rsidRPr="00F63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05E7B">
        <w:rPr>
          <w:sz w:val="28"/>
          <w:szCs w:val="28"/>
        </w:rPr>
        <w:t>«Об утверждении Положения о бюджетном процессе в Краснознаменском</w:t>
      </w:r>
      <w:r>
        <w:rPr>
          <w:sz w:val="28"/>
          <w:szCs w:val="28"/>
        </w:rPr>
        <w:t xml:space="preserve"> муниципальном образовании»</w:t>
      </w:r>
      <w:r w:rsidRPr="00F63F58">
        <w:rPr>
          <w:sz w:val="28"/>
          <w:szCs w:val="28"/>
        </w:rPr>
        <w:t>, ст.14 Федерального закона «Об общих принципах организации местно</w:t>
      </w:r>
      <w:r>
        <w:rPr>
          <w:sz w:val="28"/>
          <w:szCs w:val="28"/>
        </w:rPr>
        <w:t xml:space="preserve">го самоуправления в Российской Федерации» администрация Краснознаменского МО </w:t>
      </w:r>
      <w:r w:rsidRPr="006B5D76">
        <w:rPr>
          <w:spacing w:val="40"/>
          <w:sz w:val="28"/>
          <w:szCs w:val="28"/>
          <w:lang w:eastAsia="en-US"/>
        </w:rPr>
        <w:t>ПОСТАНОВЛЯ</w:t>
      </w:r>
      <w:r>
        <w:rPr>
          <w:spacing w:val="40"/>
          <w:sz w:val="28"/>
          <w:szCs w:val="28"/>
          <w:lang w:eastAsia="en-US"/>
        </w:rPr>
        <w:t>ЕТ:</w:t>
      </w:r>
    </w:p>
    <w:p w:rsidR="00F05E7B" w:rsidRPr="00F63F58" w:rsidRDefault="00F05E7B" w:rsidP="00F05E7B">
      <w:pPr>
        <w:numPr>
          <w:ilvl w:val="0"/>
          <w:numId w:val="2"/>
        </w:numPr>
        <w:tabs>
          <w:tab w:val="left" w:pos="1080"/>
          <w:tab w:val="left" w:pos="1260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F63F58">
        <w:rPr>
          <w:sz w:val="28"/>
          <w:szCs w:val="28"/>
        </w:rPr>
        <w:t xml:space="preserve">Утвердить основные направления бюджетной и налоговой политики в </w:t>
      </w:r>
      <w:r>
        <w:rPr>
          <w:sz w:val="28"/>
          <w:szCs w:val="28"/>
        </w:rPr>
        <w:t>Краснознаменском МО на 2024</w:t>
      </w:r>
      <w:r w:rsidRPr="00F63F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2025-2026</w:t>
      </w:r>
      <w:r w:rsidRPr="00F63F58">
        <w:rPr>
          <w:sz w:val="28"/>
          <w:szCs w:val="28"/>
        </w:rPr>
        <w:t xml:space="preserve"> годов согласно приложению № 1 к настоящему постановлению. </w:t>
      </w:r>
    </w:p>
    <w:p w:rsidR="00F05E7B" w:rsidRPr="00F63F58" w:rsidRDefault="00F05E7B" w:rsidP="00F05E7B">
      <w:pPr>
        <w:numPr>
          <w:ilvl w:val="0"/>
          <w:numId w:val="2"/>
        </w:numPr>
        <w:tabs>
          <w:tab w:val="left" w:pos="1080"/>
          <w:tab w:val="left" w:pos="1260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F63F5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F63F5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ведущего специалиста Е.В.Михайлову</w:t>
      </w:r>
      <w:r w:rsidRPr="00F63F58">
        <w:rPr>
          <w:sz w:val="28"/>
          <w:szCs w:val="28"/>
        </w:rPr>
        <w:t>.</w:t>
      </w:r>
    </w:p>
    <w:p w:rsidR="00F05E7B" w:rsidRPr="00F63F58" w:rsidRDefault="00F05E7B" w:rsidP="00F05E7B">
      <w:pPr>
        <w:numPr>
          <w:ilvl w:val="0"/>
          <w:numId w:val="2"/>
        </w:numPr>
        <w:tabs>
          <w:tab w:val="left" w:pos="1080"/>
          <w:tab w:val="left" w:pos="1260"/>
        </w:tabs>
        <w:spacing w:line="276" w:lineRule="auto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территории Краснознаменского МО и разместить на сайте администрации Краснознаменского МО в сети «Интернет»</w:t>
      </w:r>
    </w:p>
    <w:p w:rsidR="00F05E7B" w:rsidRPr="00F63F58" w:rsidRDefault="00F05E7B" w:rsidP="00F05E7B">
      <w:pPr>
        <w:tabs>
          <w:tab w:val="left" w:pos="1080"/>
          <w:tab w:val="left" w:pos="1260"/>
        </w:tabs>
        <w:spacing w:line="276" w:lineRule="auto"/>
        <w:ind w:left="1080" w:right="3" w:firstLine="567"/>
        <w:jc w:val="both"/>
        <w:rPr>
          <w:sz w:val="28"/>
          <w:szCs w:val="28"/>
        </w:rPr>
      </w:pPr>
    </w:p>
    <w:p w:rsidR="00F05E7B" w:rsidRPr="00F63F58" w:rsidRDefault="00F05E7B" w:rsidP="00F05E7B">
      <w:pPr>
        <w:tabs>
          <w:tab w:val="left" w:pos="7920"/>
        </w:tabs>
        <w:spacing w:line="276" w:lineRule="auto"/>
        <w:ind w:firstLine="567"/>
        <w:jc w:val="both"/>
        <w:rPr>
          <w:sz w:val="28"/>
          <w:szCs w:val="28"/>
        </w:rPr>
      </w:pPr>
    </w:p>
    <w:p w:rsidR="00F05E7B" w:rsidRPr="00F63F58" w:rsidRDefault="00F05E7B" w:rsidP="00F05E7B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F05E7B" w:rsidRPr="00F05E7B" w:rsidRDefault="00F05E7B" w:rsidP="00F05E7B">
      <w:pPr>
        <w:tabs>
          <w:tab w:val="left" w:pos="7920"/>
        </w:tabs>
        <w:jc w:val="both"/>
        <w:rPr>
          <w:b/>
          <w:sz w:val="28"/>
          <w:szCs w:val="28"/>
        </w:rPr>
      </w:pPr>
      <w:r w:rsidRPr="00F05E7B">
        <w:rPr>
          <w:b/>
          <w:sz w:val="28"/>
          <w:szCs w:val="28"/>
        </w:rPr>
        <w:t>Глава Краснознаменского</w:t>
      </w:r>
    </w:p>
    <w:p w:rsidR="00F05E7B" w:rsidRPr="00F63F58" w:rsidRDefault="00F05E7B" w:rsidP="00F05E7B">
      <w:pPr>
        <w:tabs>
          <w:tab w:val="left" w:pos="6804"/>
          <w:tab w:val="left" w:pos="7920"/>
        </w:tabs>
        <w:jc w:val="both"/>
        <w:rPr>
          <w:sz w:val="28"/>
          <w:szCs w:val="28"/>
        </w:rPr>
      </w:pPr>
      <w:r w:rsidRPr="00F05E7B">
        <w:rPr>
          <w:b/>
          <w:sz w:val="28"/>
          <w:szCs w:val="28"/>
        </w:rPr>
        <w:t>муниципального образования</w:t>
      </w:r>
      <w:r w:rsidRPr="00F05E7B">
        <w:rPr>
          <w:b/>
          <w:sz w:val="28"/>
          <w:szCs w:val="28"/>
        </w:rPr>
        <w:tab/>
        <w:t>Л.А.Кондрашова</w:t>
      </w:r>
    </w:p>
    <w:p w:rsidR="00F05E7B" w:rsidRDefault="00F05E7B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24395" w:rsidRDefault="00F05E7B" w:rsidP="00024395">
      <w:pPr>
        <w:tabs>
          <w:tab w:val="left" w:pos="7920"/>
        </w:tabs>
        <w:ind w:left="4820"/>
        <w:jc w:val="both"/>
        <w:rPr>
          <w:b/>
          <w:bCs/>
          <w:sz w:val="28"/>
          <w:szCs w:val="28"/>
        </w:rPr>
      </w:pPr>
      <w:r w:rsidRPr="00024395">
        <w:rPr>
          <w:b/>
          <w:bCs/>
          <w:sz w:val="28"/>
          <w:szCs w:val="28"/>
        </w:rPr>
        <w:lastRenderedPageBreak/>
        <w:t>Приложение № 1</w:t>
      </w:r>
      <w:r w:rsidR="00024395" w:rsidRPr="00024395">
        <w:rPr>
          <w:b/>
          <w:bCs/>
          <w:sz w:val="28"/>
          <w:szCs w:val="28"/>
        </w:rPr>
        <w:t xml:space="preserve"> </w:t>
      </w:r>
    </w:p>
    <w:p w:rsidR="00024395" w:rsidRDefault="00024395" w:rsidP="00024395">
      <w:pPr>
        <w:tabs>
          <w:tab w:val="left" w:pos="7920"/>
        </w:tabs>
        <w:ind w:left="4820"/>
        <w:jc w:val="both"/>
        <w:rPr>
          <w:b/>
          <w:bCs/>
          <w:sz w:val="28"/>
          <w:szCs w:val="28"/>
        </w:rPr>
      </w:pPr>
      <w:r w:rsidRPr="00024395">
        <w:rPr>
          <w:b/>
          <w:bCs/>
          <w:sz w:val="28"/>
          <w:szCs w:val="28"/>
        </w:rPr>
        <w:t xml:space="preserve">к постановлению администрации Краснознаменского МО </w:t>
      </w:r>
    </w:p>
    <w:p w:rsidR="00F05E7B" w:rsidRPr="00024395" w:rsidRDefault="00024395" w:rsidP="00024395">
      <w:pPr>
        <w:tabs>
          <w:tab w:val="left" w:pos="7920"/>
        </w:tabs>
        <w:ind w:left="4820"/>
        <w:jc w:val="both"/>
        <w:rPr>
          <w:b/>
          <w:sz w:val="26"/>
          <w:szCs w:val="26"/>
        </w:rPr>
      </w:pPr>
      <w:r w:rsidRPr="00024395">
        <w:rPr>
          <w:b/>
          <w:bCs/>
          <w:sz w:val="28"/>
          <w:szCs w:val="28"/>
        </w:rPr>
        <w:t xml:space="preserve">от </w:t>
      </w:r>
      <w:r w:rsidR="00B518FF">
        <w:rPr>
          <w:b/>
          <w:bCs/>
          <w:sz w:val="28"/>
          <w:szCs w:val="28"/>
        </w:rPr>
        <w:t xml:space="preserve">01.11.2023 г. </w:t>
      </w:r>
      <w:r w:rsidRPr="00024395">
        <w:rPr>
          <w:b/>
          <w:bCs/>
          <w:sz w:val="28"/>
          <w:szCs w:val="28"/>
        </w:rPr>
        <w:t>№</w:t>
      </w:r>
      <w:r w:rsidR="00B518FF">
        <w:rPr>
          <w:b/>
          <w:bCs/>
          <w:sz w:val="28"/>
          <w:szCs w:val="28"/>
        </w:rPr>
        <w:t xml:space="preserve"> 19</w:t>
      </w:r>
    </w:p>
    <w:p w:rsidR="00F05E7B" w:rsidRDefault="00F05E7B" w:rsidP="00F05E7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7B" w:rsidRDefault="00F05E7B" w:rsidP="00F05E7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7B" w:rsidRPr="00024395" w:rsidRDefault="00F05E7B" w:rsidP="00024395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395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бюджетной и налоговой политики</w:t>
      </w:r>
    </w:p>
    <w:p w:rsidR="00024395" w:rsidRDefault="00024395" w:rsidP="00024395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Краснознаменского муниципального образования</w:t>
      </w:r>
    </w:p>
    <w:p w:rsidR="00F05E7B" w:rsidRPr="00024395" w:rsidRDefault="00F05E7B" w:rsidP="00024395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39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2439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024395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0243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4395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0243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2439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F05E7B" w:rsidRDefault="00F05E7B" w:rsidP="00024395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F05E7B" w:rsidRDefault="00F05E7B" w:rsidP="00024395">
      <w:pPr>
        <w:spacing w:line="276" w:lineRule="auto"/>
        <w:ind w:left="357"/>
        <w:jc w:val="both"/>
        <w:rPr>
          <w:sz w:val="28"/>
          <w:szCs w:val="28"/>
          <w:lang w:eastAsia="ar-SA"/>
        </w:rPr>
      </w:pP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Налоговая политика поселения определена с учетом </w:t>
      </w:r>
      <w:r w:rsidR="00024395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сновных направлений налоговой политики </w:t>
      </w:r>
      <w:r w:rsidR="00024395">
        <w:rPr>
          <w:sz w:val="28"/>
          <w:szCs w:val="28"/>
          <w:lang w:eastAsia="ar-SA"/>
        </w:rPr>
        <w:t>Краснознаменского МО</w:t>
      </w:r>
      <w:r>
        <w:rPr>
          <w:sz w:val="28"/>
          <w:szCs w:val="28"/>
          <w:lang w:eastAsia="ar-SA"/>
        </w:rPr>
        <w:t xml:space="preserve"> на 202</w:t>
      </w:r>
      <w:r w:rsidR="0002439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и на плановый период 202</w:t>
      </w:r>
      <w:r w:rsidR="0002439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и 202</w:t>
      </w:r>
      <w:r w:rsidR="00024395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годов. 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Основными направлениями налоговой политики являются: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обеспечение неизменности налоговой политики;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расширение налогооблагаемой базы на основе роста денежных доходов населения;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eastAsia="ar-SA"/>
        </w:rPr>
        <w:t>усиление мер по укреплению налоговой дисциплины налогоплательщиков.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Основные усилия должны быть направлены на мобилизацию всех резервов повышения налоговых поступлений.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Основными </w:t>
      </w:r>
      <w:hyperlink r:id="rId9" w:history="1">
        <w:r w:rsidRPr="00024395">
          <w:rPr>
            <w:rStyle w:val="a4"/>
            <w:color w:val="363636"/>
            <w:sz w:val="28"/>
            <w:szCs w:val="28"/>
            <w:u w:val="none"/>
            <w:lang w:eastAsia="ar-SA"/>
          </w:rPr>
          <w:t>направлениями</w:t>
        </w:r>
      </w:hyperlink>
      <w:r>
        <w:rPr>
          <w:sz w:val="28"/>
          <w:szCs w:val="28"/>
          <w:lang w:eastAsia="ar-SA"/>
        </w:rPr>
        <w:t xml:space="preserve"> налоговой политики на 202</w:t>
      </w:r>
      <w:r w:rsidR="0002439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и плановый период 202</w:t>
      </w:r>
      <w:r w:rsidR="00024395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и 202</w:t>
      </w:r>
      <w:r w:rsidR="00024395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годов, </w:t>
      </w:r>
      <w:r>
        <w:rPr>
          <w:rFonts w:ascii="Times New Roman CYR" w:hAnsi="Times New Roman CYR" w:cs="Times New Roman CYR"/>
          <w:sz w:val="28"/>
          <w:szCs w:val="28"/>
        </w:rPr>
        <w:t>предусматривается:</w:t>
      </w:r>
    </w:p>
    <w:p w:rsidR="00F05E7B" w:rsidRDefault="00F05E7B" w:rsidP="00024395">
      <w:pPr>
        <w:shd w:val="clear" w:color="auto" w:fill="FFFFFF"/>
        <w:tabs>
          <w:tab w:val="left" w:pos="883"/>
        </w:tabs>
        <w:spacing w:before="1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4"/>
          <w:sz w:val="28"/>
          <w:szCs w:val="28"/>
        </w:rPr>
        <w:t xml:space="preserve">обеспечение роста доходов местного бюджета за счет улучшения </w:t>
      </w:r>
      <w:r>
        <w:rPr>
          <w:color w:val="000000"/>
          <w:spacing w:val="-1"/>
          <w:sz w:val="28"/>
          <w:szCs w:val="28"/>
        </w:rPr>
        <w:t>администрирования уже существующих налогов;</w:t>
      </w:r>
    </w:p>
    <w:p w:rsidR="00F05E7B" w:rsidRDefault="00024395" w:rsidP="0002439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F05E7B">
        <w:rPr>
          <w:color w:val="000000"/>
          <w:spacing w:val="2"/>
          <w:sz w:val="28"/>
          <w:szCs w:val="28"/>
        </w:rPr>
        <w:t>осуществлять работу по недопущению образования просроченной задолженности</w:t>
      </w:r>
      <w:r w:rsidR="00F05E7B">
        <w:rPr>
          <w:color w:val="000000"/>
          <w:spacing w:val="1"/>
          <w:sz w:val="28"/>
          <w:szCs w:val="28"/>
        </w:rPr>
        <w:t>;</w:t>
      </w:r>
    </w:p>
    <w:p w:rsidR="00F05E7B" w:rsidRDefault="00024395" w:rsidP="0002439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FA62B5">
        <w:rPr>
          <w:color w:val="000000"/>
          <w:spacing w:val="5"/>
          <w:sz w:val="28"/>
          <w:szCs w:val="28"/>
        </w:rPr>
        <w:t xml:space="preserve">проведение подготовительных </w:t>
      </w:r>
      <w:r w:rsidR="00F05E7B">
        <w:rPr>
          <w:color w:val="000000"/>
          <w:spacing w:val="5"/>
          <w:sz w:val="28"/>
          <w:szCs w:val="28"/>
        </w:rPr>
        <w:t>работ по введению на территории</w:t>
      </w:r>
      <w:r>
        <w:rPr>
          <w:color w:val="000000"/>
          <w:spacing w:val="5"/>
          <w:sz w:val="28"/>
          <w:szCs w:val="28"/>
        </w:rPr>
        <w:t xml:space="preserve"> </w:t>
      </w:r>
      <w:r w:rsidR="00F05E7B">
        <w:rPr>
          <w:color w:val="000000"/>
          <w:spacing w:val="8"/>
          <w:sz w:val="28"/>
          <w:szCs w:val="28"/>
        </w:rPr>
        <w:t>поселения налога на недвижимость</w:t>
      </w:r>
      <w:r w:rsidR="00F05E7B">
        <w:rPr>
          <w:color w:val="000000"/>
          <w:spacing w:val="-6"/>
          <w:sz w:val="28"/>
          <w:szCs w:val="28"/>
        </w:rPr>
        <w:t>;</w:t>
      </w:r>
    </w:p>
    <w:p w:rsidR="00F05E7B" w:rsidRDefault="00F05E7B" w:rsidP="00024395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проведение инвентаризации налоговых льгот по налогу на имущество </w:t>
      </w:r>
      <w:r>
        <w:rPr>
          <w:color w:val="000000"/>
          <w:spacing w:val="-1"/>
          <w:sz w:val="28"/>
          <w:szCs w:val="28"/>
        </w:rPr>
        <w:t>физических лиц и земельному налогу;</w:t>
      </w:r>
    </w:p>
    <w:p w:rsidR="00F05E7B" w:rsidRDefault="00F05E7B" w:rsidP="00024395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  <w:spacing w:val="-1"/>
          <w:sz w:val="28"/>
          <w:szCs w:val="28"/>
        </w:rPr>
        <w:t xml:space="preserve">- работы по повышению эффективности использования </w:t>
      </w:r>
      <w:r>
        <w:rPr>
          <w:color w:val="000000"/>
          <w:spacing w:val="5"/>
          <w:sz w:val="28"/>
          <w:szCs w:val="28"/>
        </w:rPr>
        <w:t xml:space="preserve">муниципального имущества с целью увеличения поступлений в </w:t>
      </w:r>
      <w:r>
        <w:rPr>
          <w:color w:val="000000"/>
          <w:spacing w:val="-1"/>
          <w:sz w:val="28"/>
          <w:szCs w:val="28"/>
        </w:rPr>
        <w:t>бюджет неналоговых доходов;</w:t>
      </w:r>
    </w:p>
    <w:p w:rsidR="00F05E7B" w:rsidRDefault="00024395" w:rsidP="00024395">
      <w:pPr>
        <w:shd w:val="clear" w:color="auto" w:fill="FFFFFF"/>
        <w:spacing w:line="276" w:lineRule="auto"/>
        <w:ind w:firstLine="567"/>
        <w:jc w:val="both"/>
      </w:pPr>
      <w:r>
        <w:rPr>
          <w:iCs/>
          <w:color w:val="000000"/>
          <w:spacing w:val="8"/>
          <w:sz w:val="28"/>
          <w:szCs w:val="28"/>
        </w:rPr>
        <w:t xml:space="preserve">- </w:t>
      </w:r>
      <w:r w:rsidR="00F05E7B">
        <w:rPr>
          <w:color w:val="000000"/>
          <w:spacing w:val="8"/>
          <w:sz w:val="28"/>
          <w:szCs w:val="28"/>
        </w:rPr>
        <w:t>активизировать работу по распоряжению земельными участками,</w:t>
      </w:r>
      <w:r w:rsidR="00F05E7B">
        <w:t xml:space="preserve"> </w:t>
      </w:r>
      <w:r w:rsidR="00F05E7B">
        <w:rPr>
          <w:color w:val="000000"/>
          <w:spacing w:val="1"/>
          <w:sz w:val="28"/>
          <w:szCs w:val="28"/>
        </w:rPr>
        <w:t>государственная собственность на которые не разграничена;</w:t>
      </w:r>
    </w:p>
    <w:p w:rsidR="00F05E7B" w:rsidRDefault="00F05E7B" w:rsidP="00024395">
      <w:pPr>
        <w:shd w:val="clear" w:color="auto" w:fill="FFFFFF"/>
        <w:tabs>
          <w:tab w:val="left" w:pos="1272"/>
        </w:tabs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2"/>
          <w:sz w:val="28"/>
          <w:szCs w:val="28"/>
        </w:rPr>
        <w:t xml:space="preserve">создание благоприятных условий для деятельности субъектов </w:t>
      </w:r>
      <w:r>
        <w:rPr>
          <w:color w:val="000000"/>
          <w:spacing w:val="-1"/>
          <w:sz w:val="28"/>
          <w:szCs w:val="28"/>
        </w:rPr>
        <w:t>среднего и малого предпринимательства;</w:t>
      </w:r>
    </w:p>
    <w:p w:rsidR="00F05E7B" w:rsidRDefault="00F05E7B" w:rsidP="00024395">
      <w:pPr>
        <w:shd w:val="clear" w:color="auto" w:fill="FFFFFF"/>
        <w:tabs>
          <w:tab w:val="left" w:pos="1258"/>
        </w:tabs>
        <w:spacing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- </w:t>
      </w:r>
      <w:r w:rsidR="00024395">
        <w:rPr>
          <w:color w:val="000000"/>
          <w:spacing w:val="2"/>
          <w:sz w:val="28"/>
          <w:szCs w:val="28"/>
        </w:rPr>
        <w:t xml:space="preserve">проведение </w:t>
      </w:r>
      <w:r>
        <w:rPr>
          <w:color w:val="000000"/>
          <w:spacing w:val="2"/>
          <w:sz w:val="28"/>
          <w:szCs w:val="28"/>
        </w:rPr>
        <w:t xml:space="preserve">разъяснительной работы с физическими лицами о </w:t>
      </w:r>
      <w:r>
        <w:rPr>
          <w:color w:val="000000"/>
          <w:spacing w:val="-1"/>
          <w:sz w:val="28"/>
          <w:szCs w:val="28"/>
        </w:rPr>
        <w:t>необходимости регистрации объектов недвижимости в органах,</w:t>
      </w:r>
      <w:r w:rsidR="0002439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осуществляющих регистрацию прав на недвижимое имущество и сделок с </w:t>
      </w:r>
      <w:r>
        <w:rPr>
          <w:color w:val="000000"/>
          <w:spacing w:val="-16"/>
          <w:sz w:val="28"/>
          <w:szCs w:val="28"/>
        </w:rPr>
        <w:t>ним.</w:t>
      </w:r>
    </w:p>
    <w:p w:rsidR="00F05E7B" w:rsidRDefault="00F05E7B" w:rsidP="00024395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  <w:spacing w:val="2"/>
          <w:sz w:val="28"/>
          <w:szCs w:val="28"/>
        </w:rPr>
        <w:t xml:space="preserve">Налоговая политика Администрации </w:t>
      </w:r>
      <w:r w:rsidR="00024395">
        <w:rPr>
          <w:color w:val="000000"/>
          <w:spacing w:val="2"/>
          <w:sz w:val="28"/>
          <w:szCs w:val="28"/>
        </w:rPr>
        <w:t>Краснознаменского МО</w:t>
      </w:r>
      <w:r>
        <w:rPr>
          <w:color w:val="000000"/>
          <w:spacing w:val="2"/>
          <w:sz w:val="28"/>
          <w:szCs w:val="28"/>
        </w:rPr>
        <w:t xml:space="preserve"> </w:t>
      </w:r>
      <w:r w:rsidR="00024395">
        <w:rPr>
          <w:color w:val="000000"/>
          <w:spacing w:val="2"/>
          <w:sz w:val="28"/>
          <w:szCs w:val="28"/>
        </w:rPr>
        <w:t>на 2024</w:t>
      </w:r>
      <w:r>
        <w:rPr>
          <w:color w:val="000000"/>
          <w:spacing w:val="2"/>
          <w:sz w:val="28"/>
          <w:szCs w:val="28"/>
        </w:rPr>
        <w:t xml:space="preserve"> - 202</w:t>
      </w:r>
      <w:r w:rsidR="00024395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годы будет отражать преемственность ранее поставленных целей и задач в области </w:t>
      </w:r>
      <w:r>
        <w:rPr>
          <w:color w:val="000000"/>
          <w:spacing w:val="5"/>
          <w:sz w:val="28"/>
          <w:szCs w:val="28"/>
        </w:rPr>
        <w:t xml:space="preserve">доходов и будет направлена на сохранение и развитие налоговой базы в </w:t>
      </w:r>
      <w:r>
        <w:rPr>
          <w:color w:val="000000"/>
          <w:spacing w:val="3"/>
          <w:sz w:val="28"/>
          <w:szCs w:val="28"/>
        </w:rPr>
        <w:t>сложившихся экономических условиях.</w:t>
      </w:r>
      <w:r>
        <w:rPr>
          <w:color w:val="000000"/>
          <w:spacing w:val="4"/>
          <w:sz w:val="28"/>
          <w:szCs w:val="28"/>
        </w:rPr>
        <w:t xml:space="preserve"> Главной </w:t>
      </w:r>
      <w:r>
        <w:rPr>
          <w:color w:val="000000"/>
          <w:spacing w:val="1"/>
          <w:sz w:val="28"/>
          <w:szCs w:val="28"/>
        </w:rPr>
        <w:t>целью налоговой политики на 202</w:t>
      </w:r>
      <w:r w:rsidR="00024395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-202</w:t>
      </w:r>
      <w:r w:rsidR="00024395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годы, как и ранее являются обеспечение социальной и </w:t>
      </w:r>
      <w:r>
        <w:rPr>
          <w:color w:val="000000"/>
          <w:spacing w:val="5"/>
          <w:sz w:val="28"/>
          <w:szCs w:val="28"/>
        </w:rPr>
        <w:t>экономической стабильности, сбалансированности и устойчивости бюджета.</w:t>
      </w:r>
    </w:p>
    <w:p w:rsidR="00F05E7B" w:rsidRDefault="00F05E7B" w:rsidP="00024395">
      <w:pPr>
        <w:shd w:val="clear" w:color="auto" w:fill="FFFFFF"/>
        <w:suppressAutoHyphens/>
        <w:spacing w:line="276" w:lineRule="auto"/>
        <w:ind w:right="29" w:firstLine="567"/>
        <w:jc w:val="both"/>
        <w:rPr>
          <w:color w:val="000000"/>
          <w:spacing w:val="13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Исходя из поставленных целей, главной задачей налоговой политики </w:t>
      </w:r>
      <w:r>
        <w:rPr>
          <w:color w:val="000000"/>
          <w:spacing w:val="1"/>
          <w:sz w:val="28"/>
          <w:szCs w:val="28"/>
          <w:lang w:eastAsia="ar-SA"/>
        </w:rPr>
        <w:t xml:space="preserve">Администрации </w:t>
      </w:r>
      <w:r w:rsidR="00024395">
        <w:rPr>
          <w:color w:val="000000"/>
          <w:spacing w:val="1"/>
          <w:sz w:val="28"/>
          <w:szCs w:val="28"/>
          <w:lang w:eastAsia="ar-SA"/>
        </w:rPr>
        <w:t>Краснознаменского МО</w:t>
      </w:r>
      <w:r>
        <w:rPr>
          <w:color w:val="000000"/>
          <w:spacing w:val="1"/>
          <w:sz w:val="28"/>
          <w:szCs w:val="28"/>
          <w:lang w:eastAsia="ar-SA"/>
        </w:rPr>
        <w:t xml:space="preserve"> является увеличение доходной части </w:t>
      </w:r>
      <w:r>
        <w:rPr>
          <w:color w:val="000000"/>
          <w:spacing w:val="13"/>
          <w:sz w:val="28"/>
          <w:szCs w:val="28"/>
          <w:lang w:eastAsia="ar-SA"/>
        </w:rPr>
        <w:t xml:space="preserve">бюджета. 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Основными источниками роста налоговых поступлений может стать как повышение налоговых ставок, изменение правил исчисления и уплаты отдельных налогов, так и принятие мер в области налогового администрирования. </w:t>
      </w:r>
    </w:p>
    <w:p w:rsidR="00F05E7B" w:rsidRDefault="00F05E7B" w:rsidP="002229E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F05E7B" w:rsidRDefault="00F05E7B" w:rsidP="002229E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139 Бюджетного кодекса Российской Федерации формирование перечня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</w:t>
      </w:r>
      <w:r w:rsidR="002229EE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бюджета на 202</w:t>
      </w:r>
      <w:r w:rsidR="002229EE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2229EE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будет производиться с установлением целевых показателей результативности предоставления субсидий и их значений на весь бюджетный период.</w:t>
      </w:r>
    </w:p>
    <w:p w:rsidR="00F05E7B" w:rsidRPr="002229EE" w:rsidRDefault="00F05E7B" w:rsidP="002229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EE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Pr="002229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9EE">
        <w:rPr>
          <w:rFonts w:ascii="Times New Roman" w:hAnsi="Times New Roman" w:cs="Times New Roman"/>
          <w:sz w:val="28"/>
          <w:szCs w:val="28"/>
        </w:rPr>
        <w:t xml:space="preserve"> статьи 58 Бюджетного кодекса Российской Федераци</w:t>
      </w:r>
      <w:r w:rsidR="002229EE">
        <w:rPr>
          <w:rFonts w:ascii="Times New Roman" w:hAnsi="Times New Roman" w:cs="Times New Roman"/>
          <w:sz w:val="28"/>
          <w:szCs w:val="28"/>
        </w:rPr>
        <w:t xml:space="preserve">и законом об областном бюджете </w:t>
      </w:r>
      <w:r w:rsidRPr="002229EE">
        <w:rPr>
          <w:rFonts w:ascii="Times New Roman" w:hAnsi="Times New Roman" w:cs="Times New Roman"/>
          <w:sz w:val="28"/>
          <w:szCs w:val="28"/>
        </w:rPr>
        <w:t xml:space="preserve">установлены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 Российской Федерации, исходя из зачисления </w:t>
      </w:r>
      <w:r w:rsidRPr="002229EE">
        <w:rPr>
          <w:rFonts w:ascii="Times New Roman" w:hAnsi="Times New Roman" w:cs="Times New Roman"/>
          <w:sz w:val="28"/>
          <w:szCs w:val="28"/>
        </w:rPr>
        <w:lastRenderedPageBreak/>
        <w:t>в местные бюджеты 0,08140 процента налоговых доходов консолидированного бюджета области от указанного налога.</w:t>
      </w:r>
    </w:p>
    <w:p w:rsidR="00F05E7B" w:rsidRDefault="00F05E7B" w:rsidP="002229E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Данные дифференцированные нормативы будут одним из источников формирования муниципальных дорожных фондов, которые в соответствии со статьей 179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Бюджетного кодекса Российской Федерации обязано создать муниципальное образование.</w:t>
      </w:r>
    </w:p>
    <w:p w:rsidR="00F05E7B" w:rsidRDefault="00F05E7B" w:rsidP="002229EE">
      <w:pPr>
        <w:shd w:val="clear" w:color="auto" w:fill="FFFFFF"/>
        <w:suppressAutoHyphens/>
        <w:spacing w:line="276" w:lineRule="auto"/>
        <w:ind w:right="29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Выполнение всех перечисленных направлений позволит сформировать на территории поселения благоприятный климат для устойчивого формирования бюджета.</w:t>
      </w:r>
    </w:p>
    <w:p w:rsidR="00F05E7B" w:rsidRPr="002229EE" w:rsidRDefault="00F05E7B" w:rsidP="002229EE">
      <w:pPr>
        <w:ind w:firstLine="567"/>
        <w:jc w:val="both"/>
        <w:rPr>
          <w:sz w:val="28"/>
          <w:szCs w:val="28"/>
          <w:lang w:eastAsia="ar-SA"/>
        </w:rPr>
      </w:pPr>
      <w:r w:rsidRPr="002229EE">
        <w:rPr>
          <w:sz w:val="28"/>
          <w:szCs w:val="28"/>
          <w:lang w:eastAsia="ar-SA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F05E7B" w:rsidRPr="002229EE" w:rsidRDefault="00F05E7B" w:rsidP="002229EE">
      <w:pPr>
        <w:shd w:val="clear" w:color="auto" w:fill="FFFFFF"/>
        <w:suppressAutoHyphens/>
        <w:spacing w:line="276" w:lineRule="auto"/>
        <w:ind w:right="29" w:firstLine="547"/>
        <w:jc w:val="both"/>
        <w:rPr>
          <w:color w:val="000000"/>
          <w:spacing w:val="13"/>
          <w:sz w:val="28"/>
          <w:szCs w:val="28"/>
          <w:lang w:eastAsia="ar-SA"/>
        </w:rPr>
      </w:pPr>
      <w:r>
        <w:rPr>
          <w:color w:val="000000"/>
          <w:spacing w:val="13"/>
          <w:sz w:val="28"/>
          <w:szCs w:val="28"/>
          <w:lang w:eastAsia="ar-SA"/>
        </w:rPr>
        <w:t xml:space="preserve">1. </w:t>
      </w:r>
      <w:r w:rsidRPr="002229EE">
        <w:rPr>
          <w:color w:val="000000"/>
          <w:spacing w:val="13"/>
          <w:sz w:val="28"/>
          <w:szCs w:val="28"/>
          <w:lang w:eastAsia="ar-SA"/>
        </w:rPr>
        <w:t>Повышение собираемости налогов за счет улучшения налогового администрирования:</w:t>
      </w:r>
    </w:p>
    <w:p w:rsidR="00F05E7B" w:rsidRPr="002229EE" w:rsidRDefault="00F05E7B" w:rsidP="002229EE">
      <w:pPr>
        <w:shd w:val="clear" w:color="auto" w:fill="FFFFFF"/>
        <w:suppressAutoHyphens/>
        <w:spacing w:line="276" w:lineRule="auto"/>
        <w:ind w:right="29" w:firstLine="547"/>
        <w:jc w:val="both"/>
        <w:rPr>
          <w:color w:val="000000"/>
          <w:spacing w:val="13"/>
          <w:sz w:val="28"/>
          <w:szCs w:val="28"/>
          <w:lang w:eastAsia="ar-SA"/>
        </w:rPr>
      </w:pPr>
      <w:r w:rsidRPr="002229EE">
        <w:rPr>
          <w:color w:val="000000"/>
          <w:spacing w:val="13"/>
          <w:sz w:val="28"/>
          <w:szCs w:val="28"/>
          <w:lang w:eastAsia="ar-SA"/>
        </w:rPr>
        <w:t>- совершенствование налогового учета и налоговой статистики;</w:t>
      </w:r>
    </w:p>
    <w:p w:rsidR="00F05E7B" w:rsidRPr="002229EE" w:rsidRDefault="002229EE" w:rsidP="002229EE">
      <w:pPr>
        <w:shd w:val="clear" w:color="auto" w:fill="FFFFFF"/>
        <w:suppressAutoHyphens/>
        <w:spacing w:line="276" w:lineRule="auto"/>
        <w:ind w:right="29" w:firstLine="547"/>
        <w:jc w:val="both"/>
        <w:rPr>
          <w:color w:val="000000"/>
          <w:spacing w:val="13"/>
          <w:sz w:val="28"/>
          <w:szCs w:val="28"/>
          <w:lang w:eastAsia="ar-SA"/>
        </w:rPr>
      </w:pPr>
      <w:r w:rsidRPr="002229EE">
        <w:rPr>
          <w:color w:val="000000"/>
          <w:spacing w:val="13"/>
          <w:sz w:val="28"/>
          <w:szCs w:val="28"/>
          <w:lang w:eastAsia="ar-SA"/>
        </w:rPr>
        <w:t xml:space="preserve">- </w:t>
      </w:r>
      <w:r w:rsidR="00F05E7B" w:rsidRPr="002229EE">
        <w:rPr>
          <w:color w:val="000000"/>
          <w:spacing w:val="13"/>
          <w:sz w:val="28"/>
          <w:szCs w:val="28"/>
          <w:lang w:eastAsia="ar-SA"/>
        </w:rPr>
        <w:t>повышение контрольной работы;</w:t>
      </w:r>
    </w:p>
    <w:p w:rsidR="00F05E7B" w:rsidRPr="002229EE" w:rsidRDefault="00F05E7B" w:rsidP="002229EE">
      <w:pPr>
        <w:shd w:val="clear" w:color="auto" w:fill="FFFFFF"/>
        <w:suppressAutoHyphens/>
        <w:spacing w:line="276" w:lineRule="auto"/>
        <w:ind w:right="29" w:firstLine="547"/>
        <w:jc w:val="both"/>
        <w:rPr>
          <w:color w:val="000000"/>
          <w:spacing w:val="13"/>
          <w:sz w:val="28"/>
          <w:szCs w:val="28"/>
          <w:lang w:eastAsia="ar-SA"/>
        </w:rPr>
      </w:pPr>
      <w:r w:rsidRPr="002229EE">
        <w:rPr>
          <w:color w:val="000000"/>
          <w:spacing w:val="13"/>
          <w:sz w:val="28"/>
          <w:szCs w:val="28"/>
          <w:lang w:eastAsia="ar-SA"/>
        </w:rPr>
        <w:t>- содействие налоговой дисциплины;</w:t>
      </w:r>
    </w:p>
    <w:p w:rsidR="00F05E7B" w:rsidRPr="002229EE" w:rsidRDefault="00F05E7B" w:rsidP="002229EE">
      <w:pPr>
        <w:shd w:val="clear" w:color="auto" w:fill="FFFFFF"/>
        <w:suppressAutoHyphens/>
        <w:spacing w:line="276" w:lineRule="auto"/>
        <w:ind w:right="29" w:firstLine="547"/>
        <w:jc w:val="both"/>
        <w:rPr>
          <w:color w:val="000000"/>
          <w:spacing w:val="13"/>
          <w:sz w:val="28"/>
          <w:szCs w:val="28"/>
          <w:lang w:eastAsia="ar-SA"/>
        </w:rPr>
      </w:pPr>
      <w:r w:rsidRPr="002229EE">
        <w:rPr>
          <w:color w:val="000000"/>
          <w:spacing w:val="13"/>
          <w:sz w:val="28"/>
          <w:szCs w:val="28"/>
          <w:lang w:eastAsia="ar-SA"/>
        </w:rPr>
        <w:t>- проведение на постоянной основе мониторинга стратегических предприятий в целях своевременного и оперативного принятия совместных решений для стабилизации их работы и сокращения недоимки по налогам в бюджет;</w:t>
      </w:r>
    </w:p>
    <w:p w:rsidR="00F05E7B" w:rsidRPr="002229EE" w:rsidRDefault="00F05E7B" w:rsidP="002229EE">
      <w:pPr>
        <w:shd w:val="clear" w:color="auto" w:fill="FFFFFF"/>
        <w:suppressAutoHyphens/>
        <w:spacing w:line="276" w:lineRule="auto"/>
        <w:ind w:left="5" w:right="5" w:firstLine="547"/>
        <w:jc w:val="both"/>
        <w:rPr>
          <w:color w:val="000000"/>
          <w:spacing w:val="-5"/>
          <w:sz w:val="28"/>
          <w:szCs w:val="28"/>
          <w:lang w:eastAsia="ar-SA"/>
        </w:rPr>
      </w:pPr>
      <w:r w:rsidRPr="002229EE">
        <w:rPr>
          <w:color w:val="000000"/>
          <w:spacing w:val="10"/>
          <w:sz w:val="28"/>
          <w:szCs w:val="28"/>
          <w:lang w:eastAsia="ar-SA"/>
        </w:rPr>
        <w:t xml:space="preserve">- проведение адресной работы с организациями, имеющими </w:t>
      </w:r>
      <w:r w:rsidRPr="002229EE">
        <w:rPr>
          <w:color w:val="000000"/>
          <w:spacing w:val="-4"/>
          <w:sz w:val="28"/>
          <w:szCs w:val="28"/>
          <w:lang w:eastAsia="ar-SA"/>
        </w:rPr>
        <w:t>задолженность по налогам;</w:t>
      </w:r>
    </w:p>
    <w:p w:rsidR="00F05E7B" w:rsidRPr="002229EE" w:rsidRDefault="00F05E7B" w:rsidP="002229EE">
      <w:pPr>
        <w:shd w:val="clear" w:color="auto" w:fill="FFFFFF"/>
        <w:tabs>
          <w:tab w:val="left" w:pos="811"/>
        </w:tabs>
        <w:suppressAutoHyphens/>
        <w:spacing w:line="276" w:lineRule="auto"/>
        <w:ind w:left="5" w:firstLine="562"/>
        <w:jc w:val="both"/>
        <w:rPr>
          <w:color w:val="000000"/>
          <w:spacing w:val="-5"/>
          <w:sz w:val="28"/>
          <w:szCs w:val="28"/>
          <w:lang w:eastAsia="ar-SA"/>
        </w:rPr>
      </w:pPr>
      <w:r w:rsidRPr="002229EE">
        <w:rPr>
          <w:color w:val="000000"/>
          <w:spacing w:val="-5"/>
          <w:sz w:val="28"/>
          <w:szCs w:val="28"/>
          <w:lang w:eastAsia="ar-SA"/>
        </w:rPr>
        <w:t>2. Систематизация действующих налоговых льгот и оценка их эффективности через:</w:t>
      </w:r>
    </w:p>
    <w:p w:rsidR="00F05E7B" w:rsidRPr="002229EE" w:rsidRDefault="002229EE" w:rsidP="002229EE">
      <w:pPr>
        <w:widowControl w:val="0"/>
        <w:shd w:val="clear" w:color="auto" w:fill="FFFFFF"/>
        <w:tabs>
          <w:tab w:val="left" w:pos="811"/>
        </w:tabs>
        <w:suppressAutoHyphens/>
        <w:autoSpaceDE w:val="0"/>
        <w:spacing w:line="276" w:lineRule="auto"/>
        <w:ind w:left="562"/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color w:val="000000"/>
          <w:spacing w:val="-5"/>
          <w:sz w:val="28"/>
          <w:szCs w:val="28"/>
          <w:lang w:eastAsia="ar-SA"/>
        </w:rPr>
        <w:t xml:space="preserve">- </w:t>
      </w:r>
      <w:r w:rsidR="00F05E7B" w:rsidRPr="002229EE">
        <w:rPr>
          <w:color w:val="000000"/>
          <w:spacing w:val="-5"/>
          <w:sz w:val="28"/>
          <w:szCs w:val="28"/>
          <w:lang w:eastAsia="ar-SA"/>
        </w:rPr>
        <w:t>определение степени результативности налоговых льгот;</w:t>
      </w:r>
    </w:p>
    <w:p w:rsidR="00F05E7B" w:rsidRPr="002229EE" w:rsidRDefault="00F05E7B" w:rsidP="00024395">
      <w:pPr>
        <w:shd w:val="clear" w:color="auto" w:fill="FFFFFF"/>
        <w:tabs>
          <w:tab w:val="left" w:pos="739"/>
        </w:tabs>
        <w:suppressAutoHyphens/>
        <w:spacing w:line="276" w:lineRule="auto"/>
        <w:ind w:left="10" w:firstLine="542"/>
        <w:jc w:val="both"/>
        <w:rPr>
          <w:color w:val="000000"/>
          <w:spacing w:val="-4"/>
          <w:sz w:val="28"/>
          <w:szCs w:val="28"/>
          <w:lang w:eastAsia="ar-SA"/>
        </w:rPr>
      </w:pPr>
      <w:r w:rsidRPr="002229EE">
        <w:rPr>
          <w:color w:val="000000"/>
          <w:sz w:val="28"/>
          <w:szCs w:val="28"/>
          <w:lang w:eastAsia="ar-SA"/>
        </w:rPr>
        <w:t>-</w:t>
      </w:r>
      <w:r w:rsidR="002229EE">
        <w:rPr>
          <w:color w:val="000000"/>
          <w:sz w:val="28"/>
          <w:szCs w:val="28"/>
          <w:lang w:eastAsia="ar-SA"/>
        </w:rPr>
        <w:t xml:space="preserve"> </w:t>
      </w:r>
      <w:r w:rsidRPr="002229EE">
        <w:rPr>
          <w:color w:val="000000"/>
          <w:spacing w:val="-4"/>
          <w:sz w:val="28"/>
          <w:szCs w:val="28"/>
          <w:lang w:eastAsia="ar-SA"/>
        </w:rPr>
        <w:t>проведение инвентаризаци</w:t>
      </w:r>
      <w:r w:rsidR="002229EE">
        <w:rPr>
          <w:color w:val="000000"/>
          <w:spacing w:val="-4"/>
          <w:sz w:val="28"/>
          <w:szCs w:val="28"/>
          <w:lang w:eastAsia="ar-SA"/>
        </w:rPr>
        <w:t xml:space="preserve">и действующих налоговых льгот </w:t>
      </w:r>
      <w:r w:rsidRPr="002229EE">
        <w:rPr>
          <w:color w:val="000000"/>
          <w:spacing w:val="-4"/>
          <w:sz w:val="28"/>
          <w:szCs w:val="28"/>
          <w:lang w:eastAsia="ar-SA"/>
        </w:rPr>
        <w:t xml:space="preserve">по налогу на имущество </w:t>
      </w:r>
      <w:r w:rsidRPr="002229EE">
        <w:rPr>
          <w:color w:val="000000"/>
          <w:spacing w:val="-5"/>
          <w:sz w:val="28"/>
          <w:szCs w:val="28"/>
          <w:lang w:eastAsia="ar-SA"/>
        </w:rPr>
        <w:t>физических лиц и земельному налогу с учетом принятия решения об их пролонгации или отмене по результатам проведенного анализа результативности.</w:t>
      </w:r>
    </w:p>
    <w:p w:rsidR="00F05E7B" w:rsidRDefault="00F05E7B" w:rsidP="00024395">
      <w:pPr>
        <w:shd w:val="clear" w:color="auto" w:fill="FFFFFF"/>
        <w:suppressAutoHyphens/>
        <w:spacing w:line="276" w:lineRule="auto"/>
        <w:ind w:right="1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 xml:space="preserve">3. Продолжение работы по повышению эффективности использования </w:t>
      </w:r>
      <w:r>
        <w:rPr>
          <w:color w:val="000000"/>
          <w:sz w:val="28"/>
          <w:szCs w:val="28"/>
          <w:lang w:eastAsia="ar-SA"/>
        </w:rPr>
        <w:t>муниципального имущества с целью увеличения поступлений в местный бюджет неналоговых доходов по средствам:</w:t>
      </w:r>
    </w:p>
    <w:p w:rsidR="00F05E7B" w:rsidRDefault="00F05E7B" w:rsidP="00024395">
      <w:pPr>
        <w:shd w:val="clear" w:color="auto" w:fill="FFFFFF"/>
        <w:suppressAutoHyphens/>
        <w:spacing w:line="276" w:lineRule="auto"/>
        <w:ind w:right="10" w:firstLine="55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формирования земельных участков для вовлечения в хозяйственный оборот;</w:t>
      </w:r>
    </w:p>
    <w:p w:rsidR="00F05E7B" w:rsidRDefault="00F05E7B" w:rsidP="00024395">
      <w:pPr>
        <w:shd w:val="clear" w:color="auto" w:fill="FFFFFF"/>
        <w:suppressAutoHyphens/>
        <w:spacing w:line="276" w:lineRule="auto"/>
        <w:ind w:right="10" w:firstLine="55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по выявленным фактам к ответственности;</w:t>
      </w:r>
    </w:p>
    <w:p w:rsidR="00F05E7B" w:rsidRDefault="002229EE" w:rsidP="00024395">
      <w:pPr>
        <w:shd w:val="clear" w:color="auto" w:fill="FFFFFF"/>
        <w:suppressAutoHyphens/>
        <w:spacing w:line="276" w:lineRule="auto"/>
        <w:ind w:right="10" w:firstLine="55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- </w:t>
      </w:r>
      <w:r w:rsidR="00F05E7B">
        <w:rPr>
          <w:color w:val="000000"/>
          <w:sz w:val="28"/>
          <w:szCs w:val="28"/>
          <w:lang w:eastAsia="ar-SA"/>
        </w:rPr>
        <w:t>осуществление контроля за соблюдением условий заключенных договоров аренды, проведение претензионной работы с неплательщиками;</w:t>
      </w:r>
    </w:p>
    <w:p w:rsidR="00F05E7B" w:rsidRDefault="002229EE" w:rsidP="00024395">
      <w:pPr>
        <w:shd w:val="clear" w:color="auto" w:fill="FFFFFF"/>
        <w:suppressAutoHyphens/>
        <w:spacing w:line="276" w:lineRule="auto"/>
        <w:ind w:right="10" w:firstLine="55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- организации </w:t>
      </w:r>
      <w:r w:rsidR="00F05E7B">
        <w:rPr>
          <w:color w:val="000000"/>
          <w:sz w:val="28"/>
          <w:szCs w:val="28"/>
          <w:lang w:eastAsia="ar-SA"/>
        </w:rPr>
        <w:t>проведения торгов (аукционов, конкурсов) по продаже (сдаче в аренду) земельных участков, муниципального имущества;</w:t>
      </w:r>
    </w:p>
    <w:p w:rsidR="00F05E7B" w:rsidRDefault="00F05E7B" w:rsidP="00024395">
      <w:pPr>
        <w:shd w:val="clear" w:color="auto" w:fill="FFFFFF"/>
        <w:suppressAutoHyphens/>
        <w:spacing w:line="276" w:lineRule="auto"/>
        <w:ind w:right="10" w:firstLine="55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pacing w:val="5"/>
          <w:sz w:val="28"/>
          <w:szCs w:val="28"/>
          <w:lang w:eastAsia="ar-SA"/>
        </w:rPr>
        <w:t>- активизации работы по распоряжению земельными участками,</w:t>
      </w:r>
      <w:r w:rsidR="002229EE">
        <w:rPr>
          <w:color w:val="000000"/>
          <w:spacing w:val="5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государственная собственность на которые не разграничена.</w:t>
      </w:r>
    </w:p>
    <w:p w:rsidR="00F05E7B" w:rsidRPr="002229EE" w:rsidRDefault="00F05E7B" w:rsidP="002229EE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2229EE">
        <w:rPr>
          <w:sz w:val="28"/>
          <w:szCs w:val="28"/>
          <w:lang w:eastAsia="ar-SA"/>
        </w:rPr>
        <w:t>4. Изменение налогового закон</w:t>
      </w:r>
      <w:r w:rsidR="002229EE">
        <w:rPr>
          <w:sz w:val="28"/>
          <w:szCs w:val="28"/>
          <w:lang w:eastAsia="ar-SA"/>
        </w:rPr>
        <w:t xml:space="preserve">одательства, в том числе: </w:t>
      </w:r>
    </w:p>
    <w:p w:rsidR="00F05E7B" w:rsidRPr="002229EE" w:rsidRDefault="00F05E7B" w:rsidP="002229EE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2229EE">
        <w:rPr>
          <w:sz w:val="28"/>
          <w:szCs w:val="28"/>
          <w:lang w:eastAsia="ar-SA"/>
        </w:rPr>
        <w:t>- пересмотр ставок земельного налога и налога на имущество физических лиц;</w:t>
      </w:r>
    </w:p>
    <w:p w:rsidR="00F05E7B" w:rsidRPr="002229EE" w:rsidRDefault="00F05E7B" w:rsidP="002229EE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2229EE">
        <w:rPr>
          <w:sz w:val="28"/>
          <w:szCs w:val="28"/>
          <w:lang w:eastAsia="ar-SA"/>
        </w:rPr>
        <w:t>- активизация разъяснительной работы среди субъектов малого предпринимательства по переходу на патентную систему налогообложения.</w:t>
      </w:r>
    </w:p>
    <w:p w:rsidR="00F05E7B" w:rsidRDefault="00F05E7B" w:rsidP="00024395">
      <w:pPr>
        <w:suppressAutoHyphens/>
        <w:spacing w:line="276" w:lineRule="auto"/>
        <w:ind w:left="357"/>
        <w:jc w:val="both"/>
        <w:rPr>
          <w:sz w:val="28"/>
          <w:szCs w:val="28"/>
          <w:shd w:val="clear" w:color="auto" w:fill="FFFFFF"/>
          <w:lang w:eastAsia="ar-SA"/>
        </w:rPr>
      </w:pPr>
    </w:p>
    <w:p w:rsidR="00F05E7B" w:rsidRDefault="00F05E7B" w:rsidP="002229EE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Совершенствование методов налогового администрирования</w:t>
      </w:r>
    </w:p>
    <w:p w:rsidR="00F05E7B" w:rsidRDefault="00F05E7B" w:rsidP="00024395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F05E7B" w:rsidRDefault="00F05E7B" w:rsidP="0002439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последние годы вопросам совершенствования методов налогового администрирования уделяется много внимания на федеральном, региональном и местном уровнях.</w:t>
      </w:r>
    </w:p>
    <w:p w:rsidR="00F05E7B" w:rsidRDefault="00F05E7B" w:rsidP="0002439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Налоговая политика трехлетнего периода, так же, как и предыдущих лет, будет направлена на проведение целенаправленной и эффективной работы с федеральными, </w:t>
      </w:r>
      <w:r w:rsidR="002229EE">
        <w:rPr>
          <w:sz w:val="28"/>
          <w:szCs w:val="28"/>
          <w:lang w:eastAsia="ar-SA"/>
        </w:rPr>
        <w:t>областными</w:t>
      </w:r>
      <w:r>
        <w:rPr>
          <w:sz w:val="28"/>
          <w:szCs w:val="28"/>
          <w:lang w:eastAsia="ar-SA"/>
        </w:rPr>
        <w:t xml:space="preserve"> и местными администраторами доходов бюджета поселения с целью пополнения доходами бюджет поселения, выявления скрытых резервов, повышения уровня собираемости налогов, сокращения недоимки, усиления налоговой дисциплины путем:</w:t>
      </w:r>
    </w:p>
    <w:p w:rsidR="00F05E7B" w:rsidRDefault="00F05E7B" w:rsidP="002229E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установления главным администраторам (администраторам) доходов бюджета поселения годового задания по мобилизации администрируемых ими налоговых и неналоговых доходов;</w:t>
      </w:r>
    </w:p>
    <w:p w:rsidR="00F05E7B" w:rsidRDefault="00F05E7B" w:rsidP="002229E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проведения совещаний с главными администраторами доходов, на которых будут рассматриваться вопросы полноты мобилизации платежей в бюджет;</w:t>
      </w:r>
    </w:p>
    <w:p w:rsidR="00F05E7B" w:rsidRDefault="00F05E7B" w:rsidP="002229EE">
      <w:pPr>
        <w:suppressAutoHyphens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проведения индивидуальной работы на заседаниях межведомственных комиссий с организациями, имеющими задолженность по платежам в бюджет поселения, и средняя заработная плата которых ниже среднеотраслевого уровня.</w:t>
      </w:r>
    </w:p>
    <w:p w:rsidR="00F05E7B" w:rsidRDefault="00F05E7B" w:rsidP="00024395">
      <w:pPr>
        <w:spacing w:line="276" w:lineRule="auto"/>
        <w:jc w:val="center"/>
        <w:rPr>
          <w:rFonts w:ascii="Times New Roman CYR" w:hAnsi="Times New Roman CYR" w:cs="Times New Roman CYR"/>
          <w:b/>
          <w:bCs/>
          <w:i/>
          <w:iCs/>
          <w:color w:val="800000"/>
          <w:lang w:eastAsia="ar-SA"/>
        </w:rPr>
      </w:pPr>
    </w:p>
    <w:p w:rsidR="00F05E7B" w:rsidRDefault="00F05E7B" w:rsidP="00024395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Определение параметров налоговых и неналоговых доходов бюджета</w:t>
      </w:r>
      <w:r w:rsidR="002229EE">
        <w:rPr>
          <w:b/>
          <w:bCs/>
          <w:sz w:val="28"/>
          <w:szCs w:val="28"/>
          <w:lang w:eastAsia="ar-SA"/>
        </w:rPr>
        <w:t xml:space="preserve"> Краснознаменского муниципального образования</w:t>
      </w:r>
      <w:r>
        <w:rPr>
          <w:b/>
          <w:bCs/>
          <w:sz w:val="28"/>
          <w:szCs w:val="28"/>
          <w:lang w:eastAsia="ar-SA"/>
        </w:rPr>
        <w:t xml:space="preserve"> на 202</w:t>
      </w:r>
      <w:r w:rsidR="002229EE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>-202</w:t>
      </w:r>
      <w:r w:rsidR="002229EE">
        <w:rPr>
          <w:b/>
          <w:bCs/>
          <w:sz w:val="28"/>
          <w:szCs w:val="28"/>
          <w:lang w:eastAsia="ar-SA"/>
        </w:rPr>
        <w:t>6 годы</w:t>
      </w:r>
    </w:p>
    <w:p w:rsidR="00F05E7B" w:rsidRDefault="00F05E7B" w:rsidP="00024395">
      <w:pPr>
        <w:spacing w:line="276" w:lineRule="auto"/>
        <w:jc w:val="center"/>
        <w:rPr>
          <w:b/>
          <w:bCs/>
          <w:color w:val="800000"/>
          <w:sz w:val="28"/>
          <w:szCs w:val="28"/>
          <w:lang w:eastAsia="ar-SA"/>
        </w:rPr>
      </w:pPr>
    </w:p>
    <w:p w:rsidR="00F05E7B" w:rsidRDefault="00F05E7B" w:rsidP="002229EE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основу формирования налоговой политики поселения на 202</w:t>
      </w:r>
      <w:r w:rsidR="002229EE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и среднесрочную перспективу до 202</w:t>
      </w:r>
      <w:r w:rsidR="002229EE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года положены показатели прогноза </w:t>
      </w:r>
      <w:r>
        <w:rPr>
          <w:sz w:val="28"/>
          <w:szCs w:val="28"/>
          <w:lang w:eastAsia="ar-SA"/>
        </w:rPr>
        <w:lastRenderedPageBreak/>
        <w:t xml:space="preserve">социально-экономического развития </w:t>
      </w:r>
      <w:r w:rsidR="002229EE">
        <w:rPr>
          <w:sz w:val="28"/>
          <w:szCs w:val="28"/>
          <w:lang w:eastAsia="ar-SA"/>
        </w:rPr>
        <w:t xml:space="preserve">Краснознаменского МО </w:t>
      </w:r>
      <w:r>
        <w:rPr>
          <w:sz w:val="28"/>
          <w:szCs w:val="28"/>
          <w:lang w:eastAsia="ar-SA"/>
        </w:rPr>
        <w:t>на 202</w:t>
      </w:r>
      <w:r w:rsidR="002229EE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2229EE">
        <w:rPr>
          <w:sz w:val="28"/>
          <w:szCs w:val="28"/>
          <w:lang w:eastAsia="ar-SA"/>
        </w:rPr>
        <w:t>6 годы.</w:t>
      </w:r>
    </w:p>
    <w:p w:rsidR="002229EE" w:rsidRDefault="002229EE" w:rsidP="002229EE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F05E7B" w:rsidRDefault="00F05E7B" w:rsidP="002229EE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Бюджетная политика в области расходов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2229EE">
        <w:rPr>
          <w:rFonts w:eastAsia="Calibri"/>
          <w:sz w:val="28"/>
          <w:szCs w:val="28"/>
          <w:lang w:eastAsia="en-US"/>
        </w:rPr>
        <w:t xml:space="preserve">4 </w:t>
      </w:r>
      <w:r>
        <w:rPr>
          <w:rFonts w:eastAsia="Calibri"/>
          <w:sz w:val="28"/>
          <w:szCs w:val="28"/>
          <w:lang w:eastAsia="en-US"/>
        </w:rPr>
        <w:t>- 202</w:t>
      </w:r>
      <w:r w:rsidR="002229E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годах будет продолжена реализация потенциала повышения эффективности бюджетных расходов.</w:t>
      </w:r>
    </w:p>
    <w:p w:rsidR="00F05E7B" w:rsidRDefault="00F05E7B" w:rsidP="002229E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целями бюджетной политики на 202</w:t>
      </w:r>
      <w:r w:rsidR="002229E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 и среднесрочную перспективу являются: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Укрепление экономической стабильности и обеспечение бюджетной устойчивости;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Разработка долгосрочной бюджетной стратегии на период до 2030 года. В рамках бюджетной стратегии должны быть конкретизированы долгосрочные базовые требования к формированию и исполнению финансовых обязательств поселения, а также к налоговой системе, поэтапному совершенствованию межбюджетных отношений и повышению эффективности бюджетных расходов. При формировании бюджетной стратегии необходимо учитывать, как действующие расходные обязательства, так и те обязательства, возникновения которых можно ожидать на основе данных экономических и социальных прогнозов. В основу бюджетной политики должно быть положено безусловное исполнение действующих обязательств. Принципиальные решения об их отмене, прекращении или реструктуризации будут вырабатываться до завершения формирования проекта местного бюджета. Необходим взвешенный и осторожный подход к увеличению и принятию новых расходных обязательств с учетом имеющихся ресурсов. Новые бюджетные программы и нормативные инициативы будут рассматриваться только при наличии твердой уверенности в возможности их финансового обеспечения.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Развитие межбюджетных отношений. Ключевой задачей является расширение самостоятельности и ответственности местных бюджетов. Органы местного самоуправления поселений должны иметь стимулы для расширения доходной базы собственных бюджетов.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Совершенствование системы управления муниципальным долгом;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Обеспечение прозрачности и открытости бюджетного процесса.</w:t>
      </w:r>
    </w:p>
    <w:p w:rsidR="00F05E7B" w:rsidRDefault="00F05E7B" w:rsidP="00024395">
      <w:pPr>
        <w:shd w:val="clear" w:color="auto" w:fill="FFFFFF"/>
        <w:spacing w:before="7" w:line="276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 Повышение эффективности муниципального финансового контроля и развитие внутреннего контроля.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Совершенствование управления муниципальной собственностью.</w:t>
      </w:r>
    </w:p>
    <w:p w:rsidR="00F05E7B" w:rsidRDefault="00F05E7B" w:rsidP="00024395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единовременных доходов не должно быть единственной целью приватизации муниципального имущества. В первую очередь она </w:t>
      </w:r>
      <w:r>
        <w:rPr>
          <w:rFonts w:eastAsia="Calibri"/>
          <w:sz w:val="28"/>
          <w:szCs w:val="28"/>
          <w:lang w:eastAsia="en-US"/>
        </w:rPr>
        <w:lastRenderedPageBreak/>
        <w:t>должна способствовать структурным изменениям в соответствующих секторах экономики, позволяющим рассчитывать на получение позитивного экономического, социального и бюджетного эффекта.</w:t>
      </w:r>
    </w:p>
    <w:p w:rsidR="00F05E7B" w:rsidRDefault="00F05E7B" w:rsidP="002229EE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управления муниципальной собственностью будет ориентировано на ее оптимизацию, определение приоритетных направлений в целях эффективного ее использования.</w:t>
      </w:r>
    </w:p>
    <w:p w:rsidR="00F05E7B" w:rsidRDefault="00F05E7B" w:rsidP="002229EE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222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9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229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учтены:</w:t>
      </w:r>
    </w:p>
    <w:p w:rsidR="00F05E7B" w:rsidRDefault="00F05E7B" w:rsidP="00024395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исполнение долговых обязательств;</w:t>
      </w:r>
    </w:p>
    <w:p w:rsidR="00F05E7B" w:rsidRDefault="00F05E7B" w:rsidP="00024395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прочих расходов.</w:t>
      </w:r>
    </w:p>
    <w:p w:rsidR="00F05E7B" w:rsidRDefault="00F05E7B" w:rsidP="00024395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E7B" w:rsidRDefault="00F05E7B" w:rsidP="00995664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Основные направления бюджетной политики</w:t>
      </w:r>
      <w:r w:rsidR="002229EE">
        <w:rPr>
          <w:b/>
          <w:sz w:val="28"/>
          <w:szCs w:val="28"/>
          <w:lang w:eastAsia="ar-SA"/>
        </w:rPr>
        <w:t xml:space="preserve"> Краснознаменского муниципального образования </w:t>
      </w:r>
      <w:r>
        <w:rPr>
          <w:b/>
          <w:sz w:val="28"/>
          <w:szCs w:val="28"/>
          <w:lang w:eastAsia="ar-SA"/>
        </w:rPr>
        <w:t>на 202</w:t>
      </w:r>
      <w:r w:rsidR="002229EE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год и на плановый период</w:t>
      </w:r>
      <w:r w:rsidR="00995664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202</w:t>
      </w:r>
      <w:r w:rsidR="00995664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и 202</w:t>
      </w:r>
      <w:r w:rsidR="00995664"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 xml:space="preserve"> годов</w:t>
      </w:r>
    </w:p>
    <w:p w:rsidR="00F05E7B" w:rsidRDefault="00F05E7B" w:rsidP="00024395">
      <w:pPr>
        <w:spacing w:line="276" w:lineRule="auto"/>
        <w:jc w:val="center"/>
        <w:rPr>
          <w:b/>
          <w:sz w:val="28"/>
          <w:szCs w:val="28"/>
          <w:shd w:val="clear" w:color="auto" w:fill="00FFFF"/>
          <w:lang w:eastAsia="ar-SA"/>
        </w:rPr>
      </w:pPr>
    </w:p>
    <w:p w:rsidR="00F05E7B" w:rsidRDefault="00F05E7B" w:rsidP="00024395">
      <w:pPr>
        <w:spacing w:line="276" w:lineRule="auto"/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Основные направления бюджетной политики </w:t>
      </w:r>
      <w:r w:rsidR="00995664">
        <w:rPr>
          <w:sz w:val="28"/>
          <w:szCs w:val="28"/>
          <w:lang w:eastAsia="ar-SA"/>
        </w:rPr>
        <w:t>Краснознаменского муниципального образования</w:t>
      </w:r>
      <w:r>
        <w:rPr>
          <w:sz w:val="28"/>
          <w:szCs w:val="28"/>
          <w:lang w:eastAsia="ar-SA"/>
        </w:rPr>
        <w:t xml:space="preserve"> поселения на 2022 год и на плановый период 2023 и 2024 годов (далее- основные направления бюджетной политики) определяют цели и приоритеты бюджетной политики администрации поселения в среднесрочной перспективе, разработаны в соответствии с требованиями Бюджетного кодекса Российской Федерации. </w:t>
      </w:r>
    </w:p>
    <w:p w:rsidR="00F05E7B" w:rsidRDefault="00F05E7B" w:rsidP="00024395">
      <w:pPr>
        <w:spacing w:line="276" w:lineRule="auto"/>
        <w:ind w:firstLine="585"/>
        <w:jc w:val="both"/>
        <w:rPr>
          <w:sz w:val="28"/>
          <w:szCs w:val="28"/>
          <w:lang w:eastAsia="ar-SA"/>
        </w:rPr>
      </w:pPr>
    </w:p>
    <w:p w:rsidR="00F05E7B" w:rsidRDefault="00F05E7B" w:rsidP="00995664">
      <w:pPr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Среднесрочные приоритеты муниципальных программ и направлений деятельности</w:t>
      </w:r>
    </w:p>
    <w:p w:rsidR="00F05E7B" w:rsidRDefault="00F05E7B" w:rsidP="00024395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</w:p>
    <w:p w:rsidR="00F05E7B" w:rsidRDefault="00F05E7B" w:rsidP="00024395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формировании расходной части бюджета </w:t>
      </w:r>
      <w:r w:rsidR="00995664">
        <w:rPr>
          <w:sz w:val="28"/>
          <w:szCs w:val="28"/>
          <w:lang w:eastAsia="ar-SA"/>
        </w:rPr>
        <w:t>Краснознаменского муниципального образования</w:t>
      </w:r>
      <w:r>
        <w:rPr>
          <w:sz w:val="28"/>
          <w:szCs w:val="28"/>
          <w:lang w:eastAsia="ar-SA"/>
        </w:rPr>
        <w:t xml:space="preserve"> на 202</w:t>
      </w:r>
      <w:r w:rsidR="0099566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99566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годы предлагается особое внимание уделить следующим ключевым вопросам: </w:t>
      </w:r>
    </w:p>
    <w:p w:rsidR="00F05E7B" w:rsidRDefault="00F05E7B" w:rsidP="00024395">
      <w:pPr>
        <w:suppressAutoHyphens/>
        <w:spacing w:line="276" w:lineRule="auto"/>
        <w:jc w:val="both"/>
        <w:rPr>
          <w:rFonts w:ascii="Arial" w:hAnsi="Arial" w:cs="Arial"/>
          <w:b/>
          <w:color w:val="800000"/>
          <w:sz w:val="28"/>
          <w:szCs w:val="28"/>
          <w:lang w:eastAsia="ar-SA"/>
        </w:rPr>
      </w:pPr>
    </w:p>
    <w:p w:rsidR="00F05E7B" w:rsidRDefault="00F05E7B" w:rsidP="00024395">
      <w:pPr>
        <w:spacing w:line="276" w:lineRule="auto"/>
        <w:ind w:firstLine="56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сфере физической культуры и спорта</w:t>
      </w:r>
    </w:p>
    <w:p w:rsidR="00F05E7B" w:rsidRDefault="00F05E7B" w:rsidP="00024395">
      <w:pPr>
        <w:spacing w:line="276" w:lineRule="auto"/>
        <w:ind w:firstLine="567"/>
        <w:rPr>
          <w:sz w:val="28"/>
          <w:szCs w:val="28"/>
          <w:lang w:eastAsia="ar-SA"/>
        </w:rPr>
      </w:pP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Бюджетная политика поселения в сфере физической культуры и спорта на 202</w:t>
      </w:r>
      <w:r w:rsidR="0099566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99566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годы направлена на создание условий, обеспечивающих возможность для населения сельского поселения вести здоровый образ жизни, и на расширение возможностей для участия в физкультурно-массовых и спортивных мероприятиях всех групп населения.</w:t>
      </w:r>
    </w:p>
    <w:p w:rsidR="00F05E7B" w:rsidRDefault="00F05E7B" w:rsidP="00024395">
      <w:pPr>
        <w:suppressAutoHyphens/>
        <w:spacing w:line="276" w:lineRule="auto"/>
        <w:ind w:firstLine="567"/>
        <w:jc w:val="both"/>
        <w:rPr>
          <w:rFonts w:ascii="Arial" w:hAnsi="Arial" w:cs="Arial"/>
          <w:color w:val="8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F05E7B" w:rsidRDefault="00F05E7B" w:rsidP="00024395">
      <w:pPr>
        <w:spacing w:line="276" w:lineRule="auto"/>
        <w:ind w:firstLine="525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сфере жилищно-коммунального хозяйства</w:t>
      </w:r>
    </w:p>
    <w:p w:rsidR="00F05E7B" w:rsidRDefault="00F05E7B" w:rsidP="00024395">
      <w:pPr>
        <w:spacing w:line="276" w:lineRule="auto"/>
        <w:ind w:firstLine="525"/>
        <w:jc w:val="both"/>
        <w:rPr>
          <w:b/>
          <w:color w:val="800000"/>
          <w:sz w:val="28"/>
          <w:szCs w:val="28"/>
          <w:lang w:eastAsia="ar-SA"/>
        </w:rPr>
      </w:pPr>
    </w:p>
    <w:p w:rsidR="00F05E7B" w:rsidRDefault="00F05E7B" w:rsidP="00024395">
      <w:pPr>
        <w:tabs>
          <w:tab w:val="left" w:pos="525"/>
        </w:tabs>
        <w:suppressAutoHyphens/>
        <w:spacing w:line="276" w:lineRule="auto"/>
        <w:ind w:firstLine="567"/>
        <w:jc w:val="both"/>
        <w:rPr>
          <w:rFonts w:ascii="Arial" w:hAnsi="Arial" w:cs="Arial"/>
          <w:color w:val="8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202</w:t>
      </w:r>
      <w:r w:rsidR="0099566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99566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году необходимо провести мероприятия, направленные на энергосбережение и повышение энергетической эффективности использования электрической энергии при эксплуатации объектов наружного освещения </w:t>
      </w:r>
      <w:r w:rsidR="00995664">
        <w:rPr>
          <w:sz w:val="28"/>
          <w:szCs w:val="28"/>
          <w:lang w:eastAsia="ar-SA"/>
        </w:rPr>
        <w:t>Краснознаменского МО</w:t>
      </w:r>
      <w:r>
        <w:rPr>
          <w:sz w:val="28"/>
          <w:szCs w:val="28"/>
          <w:lang w:eastAsia="ar-SA"/>
        </w:rPr>
        <w:t>, обеспечить надлежащую эксплуатацию этих приборов, их сохранность и своевременную замену.</w:t>
      </w:r>
    </w:p>
    <w:p w:rsidR="00F05E7B" w:rsidRDefault="00F05E7B" w:rsidP="00995664">
      <w:pPr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Продолжится реализация муниципальных программ сельского поселения в сфере жилищно-коммунального хозяйства по расходам на благоустройство.</w:t>
      </w:r>
    </w:p>
    <w:p w:rsidR="00995664" w:rsidRDefault="00995664" w:rsidP="00995664">
      <w:pPr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</w:p>
    <w:p w:rsidR="00F05E7B" w:rsidRDefault="00F05E7B" w:rsidP="00995664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сфере муниципального управления</w:t>
      </w:r>
    </w:p>
    <w:p w:rsidR="00F05E7B" w:rsidRDefault="00F05E7B" w:rsidP="00024395">
      <w:pPr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F05E7B" w:rsidRDefault="00F05E7B" w:rsidP="00024395">
      <w:pPr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 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Планирование бюджетных ассигнований на 202</w:t>
      </w:r>
      <w:r w:rsidR="00995664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>-202</w:t>
      </w:r>
      <w:r w:rsidR="00995664">
        <w:rPr>
          <w:bCs/>
          <w:sz w:val="28"/>
          <w:szCs w:val="28"/>
          <w:lang w:eastAsia="ar-SA"/>
        </w:rPr>
        <w:t>6</w:t>
      </w:r>
      <w:r>
        <w:rPr>
          <w:bCs/>
          <w:sz w:val="28"/>
          <w:szCs w:val="28"/>
          <w:lang w:eastAsia="ar-SA"/>
        </w:rPr>
        <w:t xml:space="preserve"> годы по обеспечению деятельности органов местного самоуправления </w:t>
      </w:r>
      <w:r>
        <w:rPr>
          <w:sz w:val="28"/>
          <w:szCs w:val="28"/>
          <w:lang w:eastAsia="ar-SA"/>
        </w:rPr>
        <w:t>будет осуществляться с учетом проведенных мероприятий по оптимизации численности муниципальных служащих.</w:t>
      </w:r>
    </w:p>
    <w:p w:rsidR="00F05E7B" w:rsidRDefault="00F05E7B" w:rsidP="00024395">
      <w:pPr>
        <w:spacing w:line="276" w:lineRule="auto"/>
        <w:ind w:firstLine="61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Бюджетная политика в сфере муниципального управления будет направлена на: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оптимизацию расходов на содержание органов местного самоуправления;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соблюдение установленных нормативов формирования расходов на обеспечение деятельности органов МСУ;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повышение эффективности деятельности органов исполнительной власти за счет внедрения автоматизированных информационных систем;</w:t>
      </w:r>
    </w:p>
    <w:p w:rsidR="00F05E7B" w:rsidRDefault="00F05E7B" w:rsidP="00024395">
      <w:pPr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повышение качества и оперативности предоставления муниципальных услуг гражданам и организациям.</w:t>
      </w:r>
    </w:p>
    <w:p w:rsidR="00F05E7B" w:rsidRDefault="00F05E7B" w:rsidP="00024395">
      <w:pPr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</w:p>
    <w:p w:rsidR="00F05E7B" w:rsidRDefault="00F05E7B" w:rsidP="00995664">
      <w:pPr>
        <w:spacing w:line="276" w:lineRule="auto"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сфере обеспечения первичных мер пожарной безопасности</w:t>
      </w: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мероприятия.</w:t>
      </w:r>
    </w:p>
    <w:p w:rsidR="00F05E7B" w:rsidRDefault="00F05E7B" w:rsidP="00024395">
      <w:pPr>
        <w:spacing w:line="276" w:lineRule="auto"/>
        <w:ind w:firstLine="567"/>
        <w:jc w:val="both"/>
        <w:rPr>
          <w:i/>
          <w:color w:val="800000"/>
          <w:sz w:val="28"/>
          <w:szCs w:val="28"/>
          <w:lang w:eastAsia="ar-SA"/>
        </w:rPr>
      </w:pPr>
    </w:p>
    <w:p w:rsidR="00F05E7B" w:rsidRDefault="00F05E7B" w:rsidP="00995664">
      <w:pPr>
        <w:spacing w:line="276" w:lineRule="auto"/>
        <w:ind w:left="360"/>
        <w:jc w:val="center"/>
        <w:rPr>
          <w:color w:val="80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Основные направления долговой политики</w:t>
      </w:r>
      <w:r w:rsidR="00995664">
        <w:rPr>
          <w:b/>
          <w:sz w:val="28"/>
          <w:szCs w:val="28"/>
          <w:lang w:eastAsia="ar-SA"/>
        </w:rPr>
        <w:t xml:space="preserve"> Краснознаменского муниципального образования</w:t>
      </w:r>
      <w:r>
        <w:rPr>
          <w:b/>
          <w:sz w:val="28"/>
          <w:szCs w:val="28"/>
          <w:lang w:eastAsia="ar-SA"/>
        </w:rPr>
        <w:t xml:space="preserve"> на 202</w:t>
      </w:r>
      <w:r w:rsidR="00995664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 год и на плановый период 202</w:t>
      </w:r>
      <w:r w:rsidR="00995664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и 202</w:t>
      </w:r>
      <w:r w:rsidR="00995664"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 xml:space="preserve"> годов</w:t>
      </w:r>
    </w:p>
    <w:p w:rsidR="00F05E7B" w:rsidRDefault="00F05E7B" w:rsidP="00024395">
      <w:pPr>
        <w:spacing w:line="276" w:lineRule="auto"/>
        <w:ind w:firstLine="540"/>
        <w:jc w:val="both"/>
        <w:rPr>
          <w:color w:val="800000"/>
          <w:sz w:val="28"/>
          <w:szCs w:val="28"/>
          <w:lang w:eastAsia="ar-SA"/>
        </w:rPr>
      </w:pPr>
    </w:p>
    <w:p w:rsidR="00F05E7B" w:rsidRDefault="00F05E7B" w:rsidP="00024395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202</w:t>
      </w:r>
      <w:r w:rsidR="0099566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году и предыдущие годы муниципальные заимствования сельским поселением не осуществлялись. В 202</w:t>
      </w:r>
      <w:r w:rsidR="0099566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99566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годах будет продолжено проведение взвешенной политики в области управления муниципальным долгом. </w:t>
      </w:r>
    </w:p>
    <w:p w:rsidR="00F05E7B" w:rsidRDefault="00F05E7B" w:rsidP="00024395">
      <w:pPr>
        <w:spacing w:line="276" w:lineRule="auto"/>
        <w:ind w:firstLine="567"/>
        <w:jc w:val="both"/>
        <w:rPr>
          <w:b/>
          <w:color w:val="800000"/>
          <w:lang w:eastAsia="ar-SA"/>
        </w:rPr>
      </w:pPr>
      <w:r>
        <w:rPr>
          <w:sz w:val="28"/>
          <w:szCs w:val="28"/>
          <w:lang w:eastAsia="ar-SA"/>
        </w:rPr>
        <w:t>В случае необходимости в 202</w:t>
      </w:r>
      <w:r w:rsidR="0099566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-202</w:t>
      </w:r>
      <w:r w:rsidR="00995664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годах привлечения муниципальных заимствований обязательным условием будет являться соблюдение установленных Бюджетным кодексом Российской Федерации предельных размеров муниципального долга и расходов на его обслуживание, определение потенциала долговой емкости бюджета, а также экономически безопасного уровня муниципального долга и муниципальных заимствований</w:t>
      </w:r>
      <w:r>
        <w:rPr>
          <w:lang w:eastAsia="ar-SA"/>
        </w:rPr>
        <w:t>.</w:t>
      </w:r>
    </w:p>
    <w:p w:rsidR="00F05E7B" w:rsidRDefault="00F05E7B" w:rsidP="00024395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F05E7B" w:rsidRDefault="00F05E7B" w:rsidP="00024395">
      <w:pPr>
        <w:shd w:val="clear" w:color="auto" w:fill="FFFFFF"/>
        <w:tabs>
          <w:tab w:val="left" w:pos="292"/>
        </w:tabs>
        <w:spacing w:line="276" w:lineRule="auto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Совершенствование управления исполнением </w:t>
      </w:r>
      <w:r>
        <w:rPr>
          <w:b/>
          <w:bCs/>
          <w:color w:val="000000"/>
          <w:spacing w:val="2"/>
          <w:sz w:val="28"/>
          <w:szCs w:val="28"/>
        </w:rPr>
        <w:t xml:space="preserve">бюджета </w:t>
      </w:r>
      <w:r w:rsidR="00995664">
        <w:rPr>
          <w:b/>
          <w:bCs/>
          <w:color w:val="000000"/>
          <w:spacing w:val="2"/>
          <w:sz w:val="28"/>
          <w:szCs w:val="28"/>
        </w:rPr>
        <w:t>Краснознаменского муниципального образования</w:t>
      </w:r>
    </w:p>
    <w:p w:rsidR="00F05E7B" w:rsidRPr="00995664" w:rsidRDefault="00F05E7B" w:rsidP="00024395">
      <w:pPr>
        <w:shd w:val="clear" w:color="auto" w:fill="FFFFFF"/>
        <w:tabs>
          <w:tab w:val="left" w:pos="292"/>
        </w:tabs>
        <w:spacing w:line="276" w:lineRule="auto"/>
        <w:ind w:firstLine="709"/>
        <w:jc w:val="center"/>
        <w:rPr>
          <w:sz w:val="28"/>
          <w:szCs w:val="28"/>
        </w:rPr>
      </w:pPr>
    </w:p>
    <w:p w:rsidR="00F05E7B" w:rsidRDefault="00F05E7B" w:rsidP="00995664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  <w:spacing w:val="3"/>
          <w:sz w:val="28"/>
          <w:szCs w:val="28"/>
        </w:rPr>
        <w:t xml:space="preserve">Управление исполнением бюджета </w:t>
      </w:r>
      <w:r w:rsidR="00995664">
        <w:rPr>
          <w:color w:val="000000"/>
          <w:spacing w:val="3"/>
          <w:sz w:val="28"/>
          <w:szCs w:val="28"/>
        </w:rPr>
        <w:t>Краснознаменского МО</w:t>
      </w:r>
      <w:r>
        <w:rPr>
          <w:color w:val="000000"/>
          <w:spacing w:val="3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первую очередь ориентировано на повышение эффективности и строгое </w:t>
      </w:r>
      <w:r>
        <w:rPr>
          <w:color w:val="000000"/>
          <w:spacing w:val="7"/>
          <w:sz w:val="28"/>
          <w:szCs w:val="28"/>
        </w:rPr>
        <w:t xml:space="preserve">соблюдение бюджетной дисциплины всеми участниками бюджетного </w:t>
      </w:r>
      <w:r>
        <w:rPr>
          <w:color w:val="000000"/>
          <w:spacing w:val="-1"/>
          <w:sz w:val="28"/>
          <w:szCs w:val="28"/>
        </w:rPr>
        <w:t>процесса, включая:</w:t>
      </w:r>
    </w:p>
    <w:p w:rsidR="00F05E7B" w:rsidRDefault="00995664" w:rsidP="00995664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F05E7B">
        <w:rPr>
          <w:color w:val="000000"/>
          <w:spacing w:val="1"/>
          <w:sz w:val="28"/>
          <w:szCs w:val="28"/>
        </w:rPr>
        <w:t>эффективное управление ликвидностью местного бюджета;</w:t>
      </w:r>
    </w:p>
    <w:p w:rsidR="00F05E7B" w:rsidRDefault="00995664" w:rsidP="00995664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F05E7B">
        <w:rPr>
          <w:color w:val="000000"/>
          <w:spacing w:val="1"/>
          <w:sz w:val="28"/>
          <w:szCs w:val="28"/>
        </w:rPr>
        <w:t>исполнение местного бюджета на основе кассового плана;</w:t>
      </w:r>
    </w:p>
    <w:p w:rsidR="00F05E7B" w:rsidRDefault="00995664" w:rsidP="00995664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E7B">
        <w:rPr>
          <w:color w:val="000000"/>
          <w:sz w:val="28"/>
          <w:szCs w:val="28"/>
        </w:rPr>
        <w:t>планирование кассовых разрывов и резервов их покрытия;</w:t>
      </w:r>
    </w:p>
    <w:p w:rsidR="00F05E7B" w:rsidRDefault="00F05E7B" w:rsidP="00024395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pacing w:val="9"/>
          <w:sz w:val="28"/>
          <w:szCs w:val="28"/>
        </w:rPr>
        <w:t xml:space="preserve">- принятие главными распорядителями бюджетных средств </w:t>
      </w:r>
      <w:r>
        <w:rPr>
          <w:color w:val="000000"/>
          <w:sz w:val="28"/>
          <w:szCs w:val="28"/>
        </w:rPr>
        <w:t xml:space="preserve">обязательств только в пределах, доведенных до них лимитов бюджетных </w:t>
      </w:r>
      <w:r>
        <w:rPr>
          <w:color w:val="000000"/>
          <w:spacing w:val="-3"/>
          <w:sz w:val="28"/>
          <w:szCs w:val="28"/>
        </w:rPr>
        <w:t>обязательств;</w:t>
      </w:r>
    </w:p>
    <w:p w:rsidR="00F05E7B" w:rsidRDefault="00F05E7B" w:rsidP="00024395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обеспечение жесткого контроля за отсутствием кредиторской </w:t>
      </w:r>
      <w:r>
        <w:rPr>
          <w:color w:val="000000"/>
          <w:spacing w:val="-1"/>
          <w:sz w:val="28"/>
          <w:szCs w:val="28"/>
        </w:rPr>
        <w:t xml:space="preserve">задолженности по принятым обязательствам, в первую очередь по заработной </w:t>
      </w:r>
      <w:r>
        <w:rPr>
          <w:color w:val="000000"/>
          <w:spacing w:val="1"/>
          <w:sz w:val="28"/>
          <w:szCs w:val="28"/>
        </w:rPr>
        <w:t>плате, коммунальным услугам и социальным выплатам;</w:t>
      </w:r>
    </w:p>
    <w:p w:rsidR="00F05E7B" w:rsidRDefault="00995664" w:rsidP="00995664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F05E7B">
        <w:rPr>
          <w:color w:val="000000"/>
          <w:spacing w:val="1"/>
          <w:sz w:val="28"/>
          <w:szCs w:val="28"/>
        </w:rPr>
        <w:t>сокращение оборота наличных денег путем обеспечения получателей</w:t>
      </w:r>
      <w:r w:rsidR="00F05E7B">
        <w:rPr>
          <w:color w:val="000000"/>
          <w:spacing w:val="1"/>
          <w:sz w:val="28"/>
          <w:szCs w:val="28"/>
        </w:rPr>
        <w:br/>
      </w:r>
      <w:r w:rsidR="00F05E7B">
        <w:rPr>
          <w:color w:val="000000"/>
          <w:spacing w:val="7"/>
          <w:sz w:val="28"/>
          <w:szCs w:val="28"/>
        </w:rPr>
        <w:t>бюджетных средств денежной наличностью с использованием расчетных</w:t>
      </w:r>
      <w:r w:rsidR="00F05E7B">
        <w:rPr>
          <w:color w:val="000000"/>
          <w:spacing w:val="7"/>
          <w:sz w:val="28"/>
          <w:szCs w:val="28"/>
        </w:rPr>
        <w:br/>
      </w:r>
      <w:r w:rsidR="00F05E7B">
        <w:rPr>
          <w:color w:val="000000"/>
          <w:spacing w:val="-2"/>
          <w:sz w:val="28"/>
          <w:szCs w:val="28"/>
        </w:rPr>
        <w:t>банковских карт;</w:t>
      </w:r>
    </w:p>
    <w:p w:rsidR="00F05E7B" w:rsidRDefault="00995664" w:rsidP="00995664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E7B">
        <w:rPr>
          <w:color w:val="000000"/>
          <w:sz w:val="28"/>
          <w:szCs w:val="28"/>
        </w:rPr>
        <w:t>совершенствование сист</w:t>
      </w:r>
      <w:r>
        <w:rPr>
          <w:color w:val="000000"/>
          <w:sz w:val="28"/>
          <w:szCs w:val="28"/>
        </w:rPr>
        <w:t xml:space="preserve">емы администрирования доходов </w:t>
      </w:r>
      <w:r w:rsidR="00F05E7B">
        <w:rPr>
          <w:color w:val="000000"/>
          <w:sz w:val="28"/>
          <w:szCs w:val="28"/>
        </w:rPr>
        <w:t>местного</w:t>
      </w:r>
      <w:r w:rsidR="00FA62B5">
        <w:rPr>
          <w:color w:val="000000"/>
          <w:sz w:val="28"/>
          <w:szCs w:val="28"/>
        </w:rPr>
        <w:t xml:space="preserve"> </w:t>
      </w:r>
      <w:r w:rsidR="00F05E7B">
        <w:rPr>
          <w:color w:val="000000"/>
          <w:spacing w:val="-5"/>
          <w:sz w:val="28"/>
          <w:szCs w:val="28"/>
        </w:rPr>
        <w:t>бюджета;</w:t>
      </w:r>
    </w:p>
    <w:p w:rsidR="00F05E7B" w:rsidRDefault="00FA62B5" w:rsidP="00FA62B5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7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F05E7B">
        <w:rPr>
          <w:color w:val="000000"/>
          <w:spacing w:val="-1"/>
          <w:sz w:val="28"/>
          <w:szCs w:val="28"/>
        </w:rPr>
        <w:t>повышение качества бюджетного учета и бюджетной отчетности;</w:t>
      </w:r>
    </w:p>
    <w:p w:rsidR="00F05E7B" w:rsidRDefault="00F05E7B" w:rsidP="00FA62B5">
      <w:pPr>
        <w:shd w:val="clear" w:color="auto" w:fill="FFFFFF"/>
        <w:tabs>
          <w:tab w:val="left" w:pos="868"/>
        </w:tabs>
        <w:spacing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>контроль за целевым и эффективным использованием бюджетных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средств;</w:t>
      </w:r>
    </w:p>
    <w:p w:rsidR="00F05E7B" w:rsidRPr="00FA62B5" w:rsidRDefault="00F05E7B" w:rsidP="00FA62B5">
      <w:pPr>
        <w:ind w:firstLine="567"/>
        <w:jc w:val="both"/>
        <w:rPr>
          <w:sz w:val="28"/>
          <w:szCs w:val="28"/>
        </w:rPr>
      </w:pPr>
      <w:r w:rsidRPr="00FA62B5">
        <w:rPr>
          <w:sz w:val="28"/>
          <w:szCs w:val="28"/>
        </w:rPr>
        <w:t xml:space="preserve">- дальнейшее реформирование системы бюджетных платежей, </w:t>
      </w:r>
    </w:p>
    <w:p w:rsidR="00F05E7B" w:rsidRDefault="00F05E7B" w:rsidP="00FA62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B5">
        <w:t xml:space="preserve">- </w:t>
      </w:r>
      <w:r w:rsidRPr="00FA62B5">
        <w:rPr>
          <w:rFonts w:ascii="Times New Roman" w:hAnsi="Times New Roman" w:cs="Times New Roman"/>
          <w:sz w:val="28"/>
          <w:szCs w:val="28"/>
        </w:rPr>
        <w:t>использование информационных систем (подсистем) для планирования бюджетных ассигнований на оказание услуг (выполнение работ) с учетом показателей муниципального задания.</w:t>
      </w:r>
    </w:p>
    <w:p w:rsidR="00FA62B5" w:rsidRPr="00FA62B5" w:rsidRDefault="00FA62B5" w:rsidP="00FA62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E7B" w:rsidRDefault="00F05E7B" w:rsidP="00FA62B5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Политика в области финансового контроля</w:t>
      </w:r>
    </w:p>
    <w:p w:rsidR="00FA62B5" w:rsidRDefault="00FA62B5" w:rsidP="00FA62B5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5E7B" w:rsidRDefault="00F05E7B" w:rsidP="00FA62B5">
      <w:pPr>
        <w:shd w:val="clear" w:color="auto" w:fill="FFFFFF"/>
        <w:spacing w:line="276" w:lineRule="auto"/>
        <w:ind w:right="24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ограниченностью бюджетных ресурсов необходимо соблюдение принципов результативности и эффективности использования бюджетных средств. При этом </w:t>
      </w:r>
      <w:r>
        <w:rPr>
          <w:sz w:val="28"/>
          <w:szCs w:val="28"/>
        </w:rPr>
        <w:t>особую значимость приобретает муниципальный финансовый контроль за исполнением бюджета, как предварительный и текущий, так и последующий.</w:t>
      </w:r>
    </w:p>
    <w:p w:rsidR="00F05E7B" w:rsidRDefault="00F05E7B" w:rsidP="00FA62B5">
      <w:pPr>
        <w:shd w:val="clear" w:color="auto" w:fill="FFFFFF"/>
        <w:spacing w:line="276" w:lineRule="auto"/>
        <w:ind w:right="38" w:firstLine="567"/>
        <w:jc w:val="both"/>
      </w:pPr>
      <w:r>
        <w:rPr>
          <w:color w:val="000000"/>
          <w:spacing w:val="2"/>
          <w:sz w:val="28"/>
          <w:szCs w:val="28"/>
        </w:rPr>
        <w:t xml:space="preserve">Деятельность администрации </w:t>
      </w:r>
      <w:r w:rsidR="00FA62B5">
        <w:rPr>
          <w:color w:val="000000"/>
          <w:spacing w:val="2"/>
          <w:sz w:val="28"/>
          <w:szCs w:val="28"/>
        </w:rPr>
        <w:t>Краснознаменского МО</w:t>
      </w:r>
      <w:r>
        <w:rPr>
          <w:color w:val="000000"/>
          <w:spacing w:val="2"/>
          <w:sz w:val="28"/>
          <w:szCs w:val="28"/>
        </w:rPr>
        <w:t xml:space="preserve"> в сфере финансового </w:t>
      </w:r>
      <w:r>
        <w:rPr>
          <w:color w:val="000000"/>
          <w:spacing w:val="-2"/>
          <w:sz w:val="28"/>
          <w:szCs w:val="28"/>
        </w:rPr>
        <w:t>контроля, как и прежде будет направлена на:</w:t>
      </w:r>
    </w:p>
    <w:p w:rsidR="00F05E7B" w:rsidRDefault="00FA62B5" w:rsidP="00FA62B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усиление </w:t>
      </w:r>
      <w:r w:rsidR="00F05E7B">
        <w:rPr>
          <w:color w:val="000000"/>
          <w:spacing w:val="2"/>
          <w:sz w:val="28"/>
          <w:szCs w:val="28"/>
        </w:rPr>
        <w:t>контроля за эффективным управлением и распоряжением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имуществом, находящимся в муниципальной собственности </w:t>
      </w:r>
      <w:r w:rsidR="00F05E7B">
        <w:rPr>
          <w:color w:val="000000"/>
          <w:spacing w:val="4"/>
          <w:sz w:val="28"/>
          <w:szCs w:val="28"/>
        </w:rPr>
        <w:t>поселения</w:t>
      </w:r>
      <w:r w:rsidR="00F05E7B">
        <w:rPr>
          <w:color w:val="000000"/>
          <w:spacing w:val="11"/>
          <w:sz w:val="28"/>
          <w:szCs w:val="28"/>
        </w:rPr>
        <w:t xml:space="preserve">, поступлением в местный бюджет средств от его использования и </w:t>
      </w:r>
      <w:r w:rsidR="00F05E7B">
        <w:rPr>
          <w:color w:val="000000"/>
          <w:spacing w:val="3"/>
          <w:sz w:val="28"/>
          <w:szCs w:val="28"/>
        </w:rPr>
        <w:t>распоряжения.</w:t>
      </w:r>
    </w:p>
    <w:p w:rsidR="00F05E7B" w:rsidRDefault="00FA62B5" w:rsidP="00FA62B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F05E7B">
        <w:rPr>
          <w:color w:val="000000"/>
          <w:spacing w:val="3"/>
          <w:sz w:val="28"/>
          <w:szCs w:val="28"/>
        </w:rPr>
        <w:t xml:space="preserve">усиление контроля за размещением заказов и исполнением контрактов, </w:t>
      </w:r>
      <w:r>
        <w:rPr>
          <w:color w:val="000000"/>
          <w:spacing w:val="10"/>
          <w:sz w:val="28"/>
          <w:szCs w:val="28"/>
        </w:rPr>
        <w:t xml:space="preserve">заключенных по итогам таких </w:t>
      </w:r>
      <w:r w:rsidR="00F05E7B">
        <w:rPr>
          <w:color w:val="000000"/>
          <w:spacing w:val="10"/>
          <w:sz w:val="28"/>
          <w:szCs w:val="28"/>
        </w:rPr>
        <w:t>размещений, в</w:t>
      </w:r>
      <w:r>
        <w:rPr>
          <w:color w:val="000000"/>
          <w:spacing w:val="10"/>
          <w:sz w:val="28"/>
          <w:szCs w:val="28"/>
        </w:rPr>
        <w:t xml:space="preserve"> целях </w:t>
      </w:r>
      <w:r w:rsidR="00F05E7B">
        <w:rPr>
          <w:color w:val="000000"/>
          <w:spacing w:val="10"/>
          <w:sz w:val="28"/>
          <w:szCs w:val="28"/>
        </w:rPr>
        <w:t xml:space="preserve">эффективного </w:t>
      </w:r>
      <w:r w:rsidR="00F05E7B">
        <w:rPr>
          <w:color w:val="000000"/>
          <w:spacing w:val="1"/>
          <w:sz w:val="28"/>
          <w:szCs w:val="28"/>
        </w:rPr>
        <w:t xml:space="preserve">использования средств местного бюджета и внебюджетных источников </w:t>
      </w:r>
      <w:r w:rsidR="00F05E7B">
        <w:rPr>
          <w:color w:val="000000"/>
          <w:sz w:val="28"/>
          <w:szCs w:val="28"/>
        </w:rPr>
        <w:t xml:space="preserve">финансирования муниципальных учреждений </w:t>
      </w:r>
      <w:r>
        <w:rPr>
          <w:color w:val="000000"/>
          <w:sz w:val="28"/>
          <w:szCs w:val="28"/>
        </w:rPr>
        <w:t>Краснознаменского МО</w:t>
      </w:r>
      <w:r w:rsidR="00F05E7B">
        <w:rPr>
          <w:color w:val="000000"/>
          <w:sz w:val="28"/>
          <w:szCs w:val="28"/>
        </w:rPr>
        <w:t>.</w:t>
      </w:r>
    </w:p>
    <w:p w:rsidR="00F05E7B" w:rsidRDefault="00F05E7B" w:rsidP="00FA62B5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Наряду с повышением требований к качеству муниципального финансового </w:t>
      </w:r>
      <w:r>
        <w:rPr>
          <w:color w:val="000000"/>
          <w:sz w:val="28"/>
          <w:szCs w:val="28"/>
        </w:rPr>
        <w:t xml:space="preserve">контроля необходимо усилить ответственность должностных лиц, допускающих </w:t>
      </w:r>
      <w:r>
        <w:rPr>
          <w:color w:val="000000"/>
          <w:spacing w:val="-1"/>
          <w:sz w:val="28"/>
          <w:szCs w:val="28"/>
        </w:rPr>
        <w:t>повторные финансовые нарушения.</w:t>
      </w:r>
    </w:p>
    <w:p w:rsidR="00FA62B5" w:rsidRDefault="00FA62B5" w:rsidP="00FA62B5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</w:p>
    <w:p w:rsidR="00FA62B5" w:rsidRDefault="00FA62B5" w:rsidP="00FA62B5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</w:p>
    <w:p w:rsidR="00FA62B5" w:rsidRDefault="00FA62B5" w:rsidP="00FA62B5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</w:p>
    <w:p w:rsidR="00FA62B5" w:rsidRPr="00FA62B5" w:rsidRDefault="00FA62B5" w:rsidP="00FA62B5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8"/>
          <w:szCs w:val="28"/>
        </w:rPr>
      </w:pPr>
      <w:r w:rsidRPr="00FA62B5">
        <w:rPr>
          <w:b/>
          <w:color w:val="000000"/>
          <w:spacing w:val="-1"/>
          <w:sz w:val="28"/>
          <w:szCs w:val="28"/>
        </w:rPr>
        <w:t>Верно.</w:t>
      </w:r>
    </w:p>
    <w:p w:rsidR="00FA62B5" w:rsidRPr="00FA62B5" w:rsidRDefault="00FA62B5" w:rsidP="00FA62B5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8"/>
          <w:szCs w:val="28"/>
        </w:rPr>
      </w:pPr>
      <w:r w:rsidRPr="00FA62B5">
        <w:rPr>
          <w:b/>
          <w:color w:val="000000"/>
          <w:spacing w:val="-1"/>
          <w:sz w:val="28"/>
          <w:szCs w:val="28"/>
        </w:rPr>
        <w:t>Главный специалист администрации</w:t>
      </w:r>
    </w:p>
    <w:p w:rsidR="00FA62B5" w:rsidRPr="00FA62B5" w:rsidRDefault="00FA62B5" w:rsidP="00FA62B5">
      <w:pPr>
        <w:shd w:val="clear" w:color="auto" w:fill="FFFFFF"/>
        <w:tabs>
          <w:tab w:val="left" w:pos="6804"/>
        </w:tabs>
        <w:spacing w:line="276" w:lineRule="auto"/>
        <w:jc w:val="both"/>
        <w:rPr>
          <w:b/>
        </w:rPr>
      </w:pPr>
      <w:r w:rsidRPr="00FA62B5">
        <w:rPr>
          <w:b/>
          <w:color w:val="000000"/>
          <w:spacing w:val="-1"/>
          <w:sz w:val="28"/>
          <w:szCs w:val="28"/>
        </w:rPr>
        <w:t>Краснознаменского МО</w:t>
      </w:r>
      <w:r w:rsidRPr="00FA62B5">
        <w:rPr>
          <w:b/>
          <w:color w:val="000000"/>
          <w:spacing w:val="-1"/>
          <w:sz w:val="28"/>
          <w:szCs w:val="28"/>
        </w:rPr>
        <w:tab/>
      </w:r>
      <w:r w:rsidR="002A7BF1">
        <w:rPr>
          <w:b/>
          <w:color w:val="000000"/>
          <w:spacing w:val="-1"/>
          <w:sz w:val="28"/>
          <w:szCs w:val="28"/>
        </w:rPr>
        <w:t>Н.Ю.Сёмина</w:t>
      </w:r>
    </w:p>
    <w:sectPr w:rsidR="00FA62B5" w:rsidRPr="00FA62B5" w:rsidSect="00F628C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94" w:rsidRDefault="00993D94" w:rsidP="002229EE">
      <w:r>
        <w:separator/>
      </w:r>
    </w:p>
  </w:endnote>
  <w:endnote w:type="continuationSeparator" w:id="0">
    <w:p w:rsidR="00993D94" w:rsidRDefault="00993D94" w:rsidP="0022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94" w:rsidRDefault="00993D94" w:rsidP="002229EE">
      <w:r>
        <w:separator/>
      </w:r>
    </w:p>
  </w:footnote>
  <w:footnote w:type="continuationSeparator" w:id="0">
    <w:p w:rsidR="00993D94" w:rsidRDefault="00993D94" w:rsidP="0022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0612"/>
      <w:docPartObj>
        <w:docPartGallery w:val="Page Numbers (Top of Page)"/>
        <w:docPartUnique/>
      </w:docPartObj>
    </w:sdtPr>
    <w:sdtContent>
      <w:p w:rsidR="002229EE" w:rsidRDefault="00AE6E3C">
        <w:pPr>
          <w:pStyle w:val="a5"/>
          <w:jc w:val="center"/>
        </w:pPr>
        <w:fldSimple w:instr=" PAGE   \* MERGEFORMAT ">
          <w:r w:rsidR="00B674F9">
            <w:rPr>
              <w:noProof/>
            </w:rPr>
            <w:t>10</w:t>
          </w:r>
        </w:fldSimple>
      </w:p>
    </w:sdtContent>
  </w:sdt>
  <w:p w:rsidR="002229EE" w:rsidRDefault="002229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971649E"/>
    <w:multiLevelType w:val="hybridMultilevel"/>
    <w:tmpl w:val="D1A42010"/>
    <w:lvl w:ilvl="0" w:tplc="C16A9E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AD34BA"/>
    <w:multiLevelType w:val="hybridMultilevel"/>
    <w:tmpl w:val="237467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977"/>
    <w:rsid w:val="00024395"/>
    <w:rsid w:val="000730B8"/>
    <w:rsid w:val="00074D6D"/>
    <w:rsid w:val="000C5714"/>
    <w:rsid w:val="001554E8"/>
    <w:rsid w:val="002229EE"/>
    <w:rsid w:val="002A7BF1"/>
    <w:rsid w:val="00330B9F"/>
    <w:rsid w:val="003358A3"/>
    <w:rsid w:val="00431FD6"/>
    <w:rsid w:val="005D70B6"/>
    <w:rsid w:val="00614F03"/>
    <w:rsid w:val="0066317C"/>
    <w:rsid w:val="007122AC"/>
    <w:rsid w:val="007B2977"/>
    <w:rsid w:val="00827951"/>
    <w:rsid w:val="00863889"/>
    <w:rsid w:val="00866AAB"/>
    <w:rsid w:val="00993D94"/>
    <w:rsid w:val="00995664"/>
    <w:rsid w:val="00AB1BA5"/>
    <w:rsid w:val="00AE6E3C"/>
    <w:rsid w:val="00B518FF"/>
    <w:rsid w:val="00B634AC"/>
    <w:rsid w:val="00B65509"/>
    <w:rsid w:val="00B674F9"/>
    <w:rsid w:val="00B81C5A"/>
    <w:rsid w:val="00BB1328"/>
    <w:rsid w:val="00C30721"/>
    <w:rsid w:val="00C42EFC"/>
    <w:rsid w:val="00C81012"/>
    <w:rsid w:val="00D535BF"/>
    <w:rsid w:val="00F05E7B"/>
    <w:rsid w:val="00F628C3"/>
    <w:rsid w:val="00F65CDE"/>
    <w:rsid w:val="00FA62B5"/>
    <w:rsid w:val="00FC5B32"/>
    <w:rsid w:val="00FD2281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E7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6AAB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7B2977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"/>
    <w:rsid w:val="007B29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B29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05E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05E7B"/>
    <w:rPr>
      <w:color w:val="0000FF"/>
      <w:u w:val="single"/>
    </w:rPr>
  </w:style>
  <w:style w:type="paragraph" w:customStyle="1" w:styleId="11">
    <w:name w:val="Без интервала1"/>
    <w:rsid w:val="00F05E7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222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2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9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573DC5297ACCED78C1F9E368D8CAE4E07F5147E8E6747420E9CBF63B2q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2023-11-02T11:17:00Z</cp:lastPrinted>
  <dcterms:created xsi:type="dcterms:W3CDTF">2023-12-01T09:21:00Z</dcterms:created>
  <dcterms:modified xsi:type="dcterms:W3CDTF">2023-12-01T09:21:00Z</dcterms:modified>
</cp:coreProperties>
</file>