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E7" w:rsidRPr="00D953FC" w:rsidRDefault="007E7DE7" w:rsidP="007E7DE7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7E3" w:rsidRDefault="00F92074" w:rsidP="007867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2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-590550</wp:posOffset>
            </wp:positionV>
            <wp:extent cx="629920" cy="7924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7E3" w:rsidRDefault="007867E3" w:rsidP="007867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4"/>
          <w:sz w:val="24"/>
          <w:szCs w:val="24"/>
          <w:lang w:eastAsia="ru-RU"/>
        </w:rPr>
      </w:pPr>
    </w:p>
    <w:p w:rsidR="00C154E9" w:rsidRPr="00A964C1" w:rsidRDefault="00C154E9" w:rsidP="00C154E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</w:pPr>
      <w:r w:rsidRPr="00A964C1">
        <w:rPr>
          <w:rFonts w:ascii="Times New Roman" w:eastAsia="Times New Roman" w:hAnsi="Times New Roman"/>
          <w:b/>
          <w:color w:val="000000"/>
          <w:spacing w:val="24"/>
          <w:sz w:val="28"/>
          <w:szCs w:val="28"/>
          <w:lang w:eastAsia="ru-RU"/>
        </w:rPr>
        <w:t>АДМИНИСТРАЦИЯ</w:t>
      </w:r>
    </w:p>
    <w:p w:rsidR="00C154E9" w:rsidRPr="00A964C1" w:rsidRDefault="007E7DE7" w:rsidP="00C154E9">
      <w:pPr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6"/>
          <w:szCs w:val="26"/>
          <w:lang w:eastAsia="ru-RU"/>
        </w:rPr>
      </w:pPr>
      <w:r w:rsidRPr="00A964C1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>КРАСНОЗНАМЕНСКОГО</w:t>
      </w:r>
      <w:r w:rsidR="00C154E9" w:rsidRPr="00A964C1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 xml:space="preserve"> МУНИЦИПАЛЬНОГО ОБРАЗОВАНИЯ</w:t>
      </w:r>
    </w:p>
    <w:p w:rsidR="00C154E9" w:rsidRPr="00D953FC" w:rsidRDefault="00C154E9" w:rsidP="00C154E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АРКАДАКСКОГО МУНИЦИПАЛЬНОГО РАЙОНА</w:t>
      </w:r>
    </w:p>
    <w:p w:rsidR="00C154E9" w:rsidRPr="00D953FC" w:rsidRDefault="00C154E9" w:rsidP="00C154E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C154E9" w:rsidRPr="00D953FC" w:rsidRDefault="00C154E9" w:rsidP="00C154E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</w:p>
    <w:p w:rsidR="00C154E9" w:rsidRPr="00D953FC" w:rsidRDefault="00C154E9" w:rsidP="00C154E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  <w:t>ПОСТАНОВЛЕНИЕ</w:t>
      </w:r>
    </w:p>
    <w:p w:rsidR="00C154E9" w:rsidRPr="00D953FC" w:rsidRDefault="00C154E9" w:rsidP="00C154E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8"/>
          <w:szCs w:val="28"/>
          <w:lang w:eastAsia="ru-RU"/>
        </w:rPr>
      </w:pPr>
    </w:p>
    <w:p w:rsidR="00C154E9" w:rsidRDefault="00C154E9" w:rsidP="0074097B">
      <w:pPr>
        <w:tabs>
          <w:tab w:val="left" w:pos="4536"/>
          <w:tab w:val="left" w:pos="7088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50F46">
        <w:rPr>
          <w:rFonts w:ascii="Times New Roman" w:eastAsia="Times New Roman" w:hAnsi="Times New Roman"/>
          <w:sz w:val="28"/>
          <w:szCs w:val="28"/>
          <w:lang w:eastAsia="ru-RU"/>
        </w:rPr>
        <w:t>15.11.2023 г.</w:t>
      </w:r>
      <w:r w:rsidR="007409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50F46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409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Красное Знамя</w:t>
      </w:r>
    </w:p>
    <w:p w:rsidR="00C154E9" w:rsidRPr="00D953FC" w:rsidRDefault="00C154E9" w:rsidP="00AD4841">
      <w:pPr>
        <w:tabs>
          <w:tab w:val="left" w:pos="9356"/>
        </w:tabs>
        <w:spacing w:before="480"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  <w:r w:rsidR="007409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Молодежь </w:t>
      </w:r>
      <w:r w:rsidR="007E7DE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7409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Аркадакского района Саратовской области</w:t>
      </w:r>
      <w:r w:rsidR="007409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E8498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B7269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D484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E84984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AD484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95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C154E9" w:rsidRPr="00D953FC" w:rsidRDefault="00C154E9" w:rsidP="00AD4841">
      <w:pPr>
        <w:spacing w:before="48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Аркадакского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ПОСТАНОВЛЯЕТ:</w:t>
      </w:r>
    </w:p>
    <w:p w:rsidR="00C154E9" w:rsidRPr="00D953FC" w:rsidRDefault="00C154E9" w:rsidP="00AD4841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1. Утвердить муниципальную программу «</w:t>
      </w:r>
      <w:r w:rsidR="00F0781B">
        <w:rPr>
          <w:rFonts w:ascii="Times New Roman" w:eastAsia="Times New Roman" w:hAnsi="Times New Roman"/>
          <w:sz w:val="28"/>
          <w:szCs w:val="28"/>
          <w:lang w:eastAsia="ru-RU"/>
        </w:rPr>
        <w:t>Молодежь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Аркадакского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849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726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48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8498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867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B730C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r w:rsidR="00B730C5">
        <w:rPr>
          <w:rFonts w:ascii="Times New Roman" w:eastAsia="Times New Roman" w:hAnsi="Times New Roman"/>
          <w:sz w:val="28"/>
          <w:szCs w:val="28"/>
          <w:lang w:eastAsia="ru-RU"/>
        </w:rPr>
        <w:t>ожению.</w:t>
      </w:r>
    </w:p>
    <w:p w:rsidR="00C154E9" w:rsidRPr="00D953FC" w:rsidRDefault="00C154E9" w:rsidP="00AD484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154E9" w:rsidRDefault="00C154E9" w:rsidP="00AD484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постановление</w:t>
      </w:r>
      <w:r w:rsidR="00B73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Краснознаменского МО</w:t>
      </w:r>
      <w:r w:rsidRPr="00D953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4E9" w:rsidRPr="00586095" w:rsidRDefault="00C154E9" w:rsidP="00AD4841">
      <w:pPr>
        <w:tabs>
          <w:tab w:val="left" w:pos="7088"/>
        </w:tabs>
        <w:spacing w:before="720"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7E7DE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Pr="005860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</w:t>
      </w:r>
      <w:r w:rsidR="00B730C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Л.</w:t>
      </w:r>
      <w:r w:rsidRPr="00586095">
        <w:rPr>
          <w:rFonts w:ascii="Times New Roman" w:eastAsia="Times New Roman" w:hAnsi="Times New Roman"/>
          <w:b/>
          <w:sz w:val="28"/>
          <w:szCs w:val="28"/>
          <w:lang w:eastAsia="ru-RU"/>
        </w:rPr>
        <w:t>А.</w:t>
      </w:r>
      <w:r w:rsidR="007E7DE7">
        <w:rPr>
          <w:rFonts w:ascii="Times New Roman" w:eastAsia="Times New Roman" w:hAnsi="Times New Roman"/>
          <w:b/>
          <w:sz w:val="28"/>
          <w:szCs w:val="28"/>
          <w:lang w:eastAsia="ru-RU"/>
        </w:rPr>
        <w:t>Кондрашова</w:t>
      </w:r>
    </w:p>
    <w:p w:rsidR="00C154E9" w:rsidRDefault="007019F7" w:rsidP="00AD4841">
      <w:pPr>
        <w:widowControl w:val="0"/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C154E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</w:t>
      </w:r>
    </w:p>
    <w:p w:rsidR="00C154E9" w:rsidRDefault="00C154E9" w:rsidP="00AD4841">
      <w:pPr>
        <w:widowControl w:val="0"/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постановлению администрации</w:t>
      </w:r>
    </w:p>
    <w:p w:rsidR="007019F7" w:rsidRDefault="007E7DE7" w:rsidP="00AD4841">
      <w:pPr>
        <w:widowControl w:val="0"/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="00C154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 </w:t>
      </w:r>
    </w:p>
    <w:p w:rsidR="00C154E9" w:rsidRDefault="00C154E9" w:rsidP="00AD4841">
      <w:pPr>
        <w:widowControl w:val="0"/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150F46">
        <w:rPr>
          <w:rFonts w:ascii="Times New Roman" w:eastAsia="Times New Roman" w:hAnsi="Times New Roman"/>
          <w:b/>
          <w:sz w:val="28"/>
          <w:szCs w:val="28"/>
          <w:lang w:eastAsia="ru-RU"/>
        </w:rPr>
        <w:t>15.11.2023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150F46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</w:p>
    <w:p w:rsidR="00C154E9" w:rsidRPr="00A12386" w:rsidRDefault="00C154E9" w:rsidP="00AD4841">
      <w:pPr>
        <w:widowControl w:val="0"/>
        <w:autoSpaceDE w:val="0"/>
        <w:autoSpaceDN w:val="0"/>
        <w:adjustRightInd w:val="0"/>
        <w:spacing w:before="2040" w:after="0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1238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МУНИЦИПАЛЬНАЯ ПРОГРАММА</w:t>
      </w:r>
    </w:p>
    <w:p w:rsidR="00C154E9" w:rsidRPr="00A12386" w:rsidRDefault="00C154E9" w:rsidP="00AD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2386">
        <w:rPr>
          <w:rFonts w:ascii="Times New Roman" w:hAnsi="Times New Roman"/>
          <w:b/>
          <w:sz w:val="28"/>
          <w:szCs w:val="28"/>
        </w:rPr>
        <w:t>«</w:t>
      </w:r>
      <w:r w:rsidR="00F0781B">
        <w:rPr>
          <w:rFonts w:ascii="Times New Roman" w:hAnsi="Times New Roman"/>
          <w:b/>
          <w:sz w:val="28"/>
          <w:szCs w:val="28"/>
        </w:rPr>
        <w:t>Молодежь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E7DE7">
        <w:rPr>
          <w:rFonts w:ascii="Times New Roman" w:hAnsi="Times New Roman"/>
          <w:b/>
          <w:sz w:val="28"/>
          <w:szCs w:val="28"/>
        </w:rPr>
        <w:t>Краснознаменского</w:t>
      </w:r>
      <w:r w:rsidRPr="00A12386">
        <w:rPr>
          <w:rFonts w:ascii="Times New Roman" w:hAnsi="Times New Roman"/>
          <w:b/>
          <w:sz w:val="28"/>
          <w:szCs w:val="28"/>
        </w:rPr>
        <w:t xml:space="preserve"> муниципального образования Аркадакс</w:t>
      </w:r>
      <w:r>
        <w:rPr>
          <w:rFonts w:ascii="Times New Roman" w:hAnsi="Times New Roman"/>
          <w:b/>
          <w:sz w:val="28"/>
          <w:szCs w:val="28"/>
        </w:rPr>
        <w:t>кого района Саратовской области</w:t>
      </w:r>
    </w:p>
    <w:p w:rsidR="00C154E9" w:rsidRPr="00A12386" w:rsidRDefault="00C154E9" w:rsidP="00AD4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1238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на </w:t>
      </w:r>
      <w:r w:rsidR="00E8498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20</w:t>
      </w:r>
      <w:r w:rsidR="00B7269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</w:t>
      </w:r>
      <w:r w:rsidR="00AD484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4</w:t>
      </w:r>
      <w:r w:rsidRPr="00A1238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-</w:t>
      </w:r>
      <w:r w:rsidR="00E8498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202</w:t>
      </w:r>
      <w:r w:rsidR="00AD484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6</w:t>
      </w:r>
      <w:r w:rsidRPr="00A1238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годы</w:t>
      </w:r>
      <w:r w:rsidR="00F0781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</w:p>
    <w:p w:rsidR="00C154E9" w:rsidRPr="00AF322F" w:rsidRDefault="007019F7" w:rsidP="00AD4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C154E9" w:rsidRPr="00AF32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C154E9" w:rsidRPr="00586095" w:rsidRDefault="00C154E9" w:rsidP="00AD4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322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  <w:r w:rsidR="00701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60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«Молодежь </w:t>
      </w:r>
      <w:r w:rsidR="007E7DE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Краснознаменского</w:t>
      </w:r>
      <w:r w:rsidRPr="005860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r w:rsidRPr="005860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Аркадакского района Саратовской области </w:t>
      </w:r>
      <w:r w:rsidR="00701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E8498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B7269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D484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01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E84984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AD484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701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г.г.</w:t>
      </w:r>
      <w:r w:rsidR="00532F2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154E9" w:rsidRPr="00AF322F" w:rsidRDefault="00C154E9" w:rsidP="00AD484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5527"/>
      </w:tblGrid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Par328"/>
            <w:bookmarkEnd w:id="1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5476A3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 w:rsidR="007E7DE7" w:rsidRPr="007019F7">
              <w:rPr>
                <w:rFonts w:ascii="Times New Roman" w:eastAsia="Times New Roman" w:hAnsi="Times New Roman"/>
                <w:sz w:val="28"/>
                <w:szCs w:val="28"/>
              </w:rPr>
              <w:t>Краснознаменского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МО Аркадакского района Саратовской области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 w:rsidR="007E7DE7" w:rsidRPr="007019F7">
              <w:rPr>
                <w:rFonts w:ascii="Times New Roman" w:eastAsia="Times New Roman" w:hAnsi="Times New Roman"/>
                <w:sz w:val="28"/>
                <w:szCs w:val="28"/>
              </w:rPr>
              <w:t>Краснознаменского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МО Аркадакского района Саратовской области, образовательные учреждения (по согласованию), ДК и библиотеки (по согласованию)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системы патриотического воспитания детей и молодежи поселения, способствующей формированию социально активной личности, обладающей чувством гражданского достоинства, любви к Отечеству;</w:t>
            </w:r>
          </w:p>
          <w:p w:rsidR="00C154E9" w:rsidRPr="007019F7" w:rsidRDefault="00C154E9" w:rsidP="00AD4841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условий, обеспечивающих возможность детям и молодежи систематически заниматься физической культурой и спортом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оптимизация </w:t>
            </w:r>
            <w:r w:rsidR="00AE10C9"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условий 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необходимых для самореализации молодых людей, выбора ими своего жизненного пути;</w:t>
            </w:r>
          </w:p>
          <w:p w:rsidR="00C154E9" w:rsidRPr="007019F7" w:rsidRDefault="00C154E9" w:rsidP="00AD4841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здорового образа жизни молодежи, профилактика наркомании, социальных болезней;</w:t>
            </w:r>
          </w:p>
          <w:p w:rsidR="00C154E9" w:rsidRPr="007019F7" w:rsidRDefault="00C154E9" w:rsidP="00AD4841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творческого потенциала молодежи;</w:t>
            </w:r>
          </w:p>
          <w:p w:rsidR="00C154E9" w:rsidRPr="007019F7" w:rsidRDefault="00C154E9" w:rsidP="00AD4841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численности детей и молодежи, систематически занимающихся физической культурой и спортом;</w:t>
            </w:r>
          </w:p>
          <w:p w:rsidR="00C154E9" w:rsidRPr="007019F7" w:rsidRDefault="00C154E9" w:rsidP="00AD4841">
            <w:pPr>
              <w:tabs>
                <w:tab w:val="left" w:pos="242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мотивации детей и молодежи к систематическим занятиям физической культурой и спортом и ведению здорового образа жизни;</w:t>
            </w:r>
          </w:p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у детей и молодежи уважения к культурному и историческому прошлому страны, области, района, поселения, позитивного отношения к военной службе.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Целевые показатели муници</w:t>
            </w:r>
            <w:r w:rsidR="00564A48">
              <w:rPr>
                <w:rFonts w:ascii="Times New Roman" w:eastAsia="Times New Roman" w:hAnsi="Times New Roman"/>
                <w:sz w:val="28"/>
                <w:szCs w:val="28"/>
              </w:rPr>
              <w:t>пальной программы (индикаторы)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282483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- доля детей и молодежи от 7 до 30 лет, участвующих в мероприятиях по патриотическому воспитанию, в общей численности детей и молодежи поселения, с 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%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до 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%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году;</w:t>
            </w:r>
          </w:p>
          <w:p w:rsidR="00C154E9" w:rsidRPr="00282483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- доля детей, занимающихся в секциях и кружках спортивной направленности, в общей численности детей и молодежи поселения, с </w:t>
            </w:r>
            <w:r w:rsidR="00536E83" w:rsidRPr="0028248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%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до 3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536E83" w:rsidRPr="0028248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%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году;</w:t>
            </w:r>
          </w:p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- доля детей и молодежи, участвующих в физкультурных и спортивно-массовых мероприятиях, в общей численности детей и молодежи поселения, с 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%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до 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%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E84984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C154E9" w:rsidRPr="007019F7" w:rsidTr="00257558">
        <w:trPr>
          <w:trHeight w:val="349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(годам)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финансового обеспечения программы из средств местного бюджета составляет </w:t>
            </w:r>
            <w:r w:rsidR="00564A48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C154E9" w:rsidRPr="007019F7" w:rsidRDefault="00E84984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536E83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C154E9" w:rsidRPr="007019F7" w:rsidRDefault="00E84984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536E83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  <w:r w:rsidR="00536E83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C154E9" w:rsidRPr="007019F7" w:rsidRDefault="00E84984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536E83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  <w:r w:rsidR="00536E83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>тыс. рублей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564A48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C154E9" w:rsidRPr="007019F7" w:rsidTr="00143887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 w:rsidR="000F738C">
              <w:rPr>
                <w:rFonts w:ascii="Times New Roman" w:eastAsia="Times New Roman" w:hAnsi="Times New Roman"/>
                <w:sz w:val="28"/>
                <w:szCs w:val="28"/>
              </w:rPr>
              <w:t xml:space="preserve">еральный 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бюджет (</w:t>
            </w:r>
            <w:proofErr w:type="spellStart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C154E9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E9" w:rsidRPr="007019F7" w:rsidRDefault="00C154E9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Област</w:t>
            </w:r>
            <w:r w:rsidR="000F738C">
              <w:rPr>
                <w:rFonts w:ascii="Times New Roman" w:eastAsia="Times New Roman" w:hAnsi="Times New Roman"/>
                <w:sz w:val="28"/>
                <w:szCs w:val="28"/>
              </w:rPr>
              <w:t>ной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 (</w:t>
            </w:r>
            <w:proofErr w:type="spellStart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F738C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8C" w:rsidRPr="007019F7" w:rsidRDefault="000F738C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бюджет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C154E9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E9" w:rsidRPr="007019F7" w:rsidRDefault="00C154E9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поселения – 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36E83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536E83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>тыс. рублей</w:t>
            </w:r>
          </w:p>
        </w:tc>
      </w:tr>
      <w:tr w:rsidR="000F738C" w:rsidRPr="007019F7" w:rsidTr="00143887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еральный 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бюджет (</w:t>
            </w:r>
            <w:proofErr w:type="spellStart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F738C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8C" w:rsidRPr="007019F7" w:rsidRDefault="000F738C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Област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ной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 (</w:t>
            </w:r>
            <w:proofErr w:type="spellStart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F738C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8C" w:rsidRPr="007019F7" w:rsidRDefault="000F738C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бюджет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F738C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8C" w:rsidRPr="007019F7" w:rsidRDefault="000F738C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поселения – </w:t>
            </w:r>
            <w:r w:rsidR="00C45473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  <w:r w:rsidR="00C45473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B179A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45473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>тыс. рублей</w:t>
            </w:r>
          </w:p>
        </w:tc>
      </w:tr>
      <w:tr w:rsidR="000F738C" w:rsidRPr="007019F7" w:rsidTr="00143887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еральный 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бюджет (</w:t>
            </w:r>
            <w:proofErr w:type="spellStart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F738C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8C" w:rsidRPr="007019F7" w:rsidRDefault="000F738C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Област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ной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 (</w:t>
            </w:r>
            <w:proofErr w:type="spellStart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F738C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8C" w:rsidRPr="007019F7" w:rsidRDefault="000F738C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бюджет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F738C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8C" w:rsidRPr="007019F7" w:rsidRDefault="000F738C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поселения – </w:t>
            </w:r>
            <w:r w:rsidR="00C45473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  <w:r w:rsidR="00C45473"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B179A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45473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E9" w:rsidRPr="007019F7">
              <w:rPr>
                <w:rFonts w:ascii="Times New Roman" w:eastAsia="Times New Roman" w:hAnsi="Times New Roman"/>
                <w:sz w:val="28"/>
                <w:szCs w:val="28"/>
              </w:rPr>
              <w:t>тыс. рублей</w:t>
            </w:r>
          </w:p>
        </w:tc>
      </w:tr>
      <w:tr w:rsidR="000F738C" w:rsidRPr="007019F7" w:rsidTr="00143887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Фед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еральный 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бюджет (</w:t>
            </w:r>
            <w:proofErr w:type="spellStart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F738C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8C" w:rsidRPr="007019F7" w:rsidRDefault="000F738C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F738C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Област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ной</w:t>
            </w: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 (</w:t>
            </w:r>
            <w:proofErr w:type="spellStart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90B89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89" w:rsidRPr="007019F7" w:rsidRDefault="00090B89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9" w:rsidRDefault="00090B8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Районный бюджет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0F738C" w:rsidRPr="007019F7" w:rsidTr="00143887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8C" w:rsidRPr="007019F7" w:rsidRDefault="000F738C" w:rsidP="00AD48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019F7" w:rsidRDefault="00090B8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 поселения -</w:t>
            </w:r>
            <w:r w:rsidR="00F078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0781B" w:rsidRPr="00F0781B">
              <w:rPr>
                <w:rFonts w:ascii="Times New Roman" w:eastAsia="Times New Roman" w:hAnsi="Times New Roman"/>
                <w:sz w:val="28"/>
                <w:szCs w:val="28"/>
              </w:rPr>
              <w:t xml:space="preserve">5,0 </w:t>
            </w:r>
            <w:r w:rsidR="007B179A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</w:tc>
      </w:tr>
      <w:tr w:rsidR="00C154E9" w:rsidRPr="007019F7" w:rsidTr="00143887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>- создание условий для повышения эффективности патриотического воспитания детей и молодежи;</w:t>
            </w:r>
          </w:p>
          <w:p w:rsidR="00C154E9" w:rsidRPr="00282483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9F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количества проведенных физкультурно-массовых мероприятий на территории поселения до </w:t>
            </w:r>
            <w:r w:rsidR="00B7269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с общим охватом 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человек;</w:t>
            </w:r>
          </w:p>
          <w:p w:rsidR="00C154E9" w:rsidRPr="007019F7" w:rsidRDefault="00C154E9" w:rsidP="00AD48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- увеличение количества занимающихся в кружках и секциях спортивной направленности до </w:t>
            </w:r>
            <w:r w:rsidR="00AD4841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:rsidR="00C154E9" w:rsidRPr="00090B89" w:rsidRDefault="00090B89" w:rsidP="00AD484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C154E9" w:rsidRPr="00090B8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ХАРАКТЕРИСТИКА СФЕРЫ РЕАЛИЗАЦИИ МУНИЦИПАЛЬНОЙ ПРОГРАММЫ</w:t>
      </w:r>
    </w:p>
    <w:p w:rsidR="00C154E9" w:rsidRPr="00282483" w:rsidRDefault="00C154E9" w:rsidP="00AD4841">
      <w:pPr>
        <w:spacing w:before="240"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7E7DE7" w:rsidRPr="00282483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проживает </w:t>
      </w:r>
      <w:r w:rsidR="00C45473" w:rsidRPr="002824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48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269A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из которых в </w:t>
      </w:r>
      <w:r w:rsidR="00C45473" w:rsidRPr="0028248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C4A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F741B"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семьях </w:t>
      </w: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воспитывается </w:t>
      </w:r>
      <w:r w:rsidR="00CC4A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484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C4A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2AF2"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несовершеннолетних (от 0 до 6 лет – </w:t>
      </w:r>
      <w:r w:rsidR="00AD48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4A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от 7 до 18 лет – </w:t>
      </w:r>
      <w:r w:rsidR="00CC4A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D484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C4A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). В возрасте от 18 до 30 лет проживает </w:t>
      </w:r>
      <w:r w:rsidR="00AD48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45473" w:rsidRPr="002824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C154E9" w:rsidRPr="00090B89" w:rsidRDefault="00C154E9" w:rsidP="00AD4841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90B89">
        <w:rPr>
          <w:rFonts w:ascii="Times New Roman" w:hAnsi="Times New Roman"/>
          <w:noProof/>
          <w:sz w:val="28"/>
          <w:szCs w:val="28"/>
          <w:lang w:eastAsia="ru-RU"/>
        </w:rPr>
        <w:t>Одним из главных направлений государственной политики Российской Федерации является развитие системы патриотического воспитания. Патриотизм является идеологической основой любого независимого государства. Патриотическое воспитание детей и молодежи – стратегический курс государственной политики Российской Федерации. О повышении внимания государства к патриотическому воспитанию свидетельствует принятие Концепции патриотического воспитания граждан Российской Федерации, государственной программы «Патриотическое воспитание граждан Российской Федерации на 20</w:t>
      </w:r>
      <w:r w:rsidR="00CC4ABA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Pr="00090B89">
        <w:rPr>
          <w:rFonts w:ascii="Times New Roman" w:hAnsi="Times New Roman"/>
          <w:noProof/>
          <w:sz w:val="28"/>
          <w:szCs w:val="28"/>
          <w:lang w:eastAsia="ru-RU"/>
        </w:rPr>
        <w:t>1-</w:t>
      </w:r>
      <w:r w:rsidR="00E84984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CC4ABA">
        <w:rPr>
          <w:rFonts w:ascii="Times New Roman" w:hAnsi="Times New Roman"/>
          <w:noProof/>
          <w:sz w:val="28"/>
          <w:szCs w:val="28"/>
          <w:lang w:eastAsia="ru-RU"/>
        </w:rPr>
        <w:t>25</w:t>
      </w:r>
      <w:r w:rsidRPr="00090B89">
        <w:rPr>
          <w:rFonts w:ascii="Times New Roman" w:hAnsi="Times New Roman"/>
          <w:noProof/>
          <w:sz w:val="28"/>
          <w:szCs w:val="28"/>
          <w:lang w:eastAsia="ru-RU"/>
        </w:rPr>
        <w:t xml:space="preserve"> годы», Закона Саратовской области «О военно-патриотическом воспитании в Саратовской области</w:t>
      </w:r>
      <w:r w:rsidR="00CC4ABA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Pr="00090B89">
        <w:rPr>
          <w:rFonts w:ascii="Times New Roman" w:hAnsi="Times New Roman"/>
          <w:noProof/>
          <w:sz w:val="28"/>
          <w:szCs w:val="28"/>
          <w:lang w:eastAsia="ru-RU"/>
        </w:rPr>
        <w:t xml:space="preserve"> от </w:t>
      </w:r>
      <w:r w:rsidR="00CC4ABA">
        <w:rPr>
          <w:rFonts w:ascii="Times New Roman" w:hAnsi="Times New Roman"/>
          <w:noProof/>
          <w:sz w:val="28"/>
          <w:szCs w:val="28"/>
          <w:lang w:eastAsia="ru-RU"/>
        </w:rPr>
        <w:t>30.06.2020</w:t>
      </w:r>
      <w:r w:rsidRPr="00090B89">
        <w:rPr>
          <w:rFonts w:ascii="Times New Roman" w:hAnsi="Times New Roman"/>
          <w:noProof/>
          <w:sz w:val="28"/>
          <w:szCs w:val="28"/>
          <w:lang w:eastAsia="ru-RU"/>
        </w:rPr>
        <w:t xml:space="preserve"> года № </w:t>
      </w:r>
      <w:r w:rsidR="00CC4ABA">
        <w:rPr>
          <w:rFonts w:ascii="Times New Roman" w:hAnsi="Times New Roman"/>
          <w:noProof/>
          <w:sz w:val="28"/>
          <w:szCs w:val="28"/>
          <w:lang w:eastAsia="ru-RU"/>
        </w:rPr>
        <w:t>88</w:t>
      </w:r>
      <w:r w:rsidRPr="00090B89">
        <w:rPr>
          <w:rFonts w:ascii="Times New Roman" w:hAnsi="Times New Roman"/>
          <w:noProof/>
          <w:sz w:val="28"/>
          <w:szCs w:val="28"/>
          <w:lang w:eastAsia="ru-RU"/>
        </w:rPr>
        <w:t>-ЗСО.</w:t>
      </w:r>
    </w:p>
    <w:p w:rsidR="00C154E9" w:rsidRPr="00090B89" w:rsidRDefault="00C154E9" w:rsidP="00AD4841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90B89">
        <w:rPr>
          <w:rFonts w:ascii="Times New Roman" w:hAnsi="Times New Roman"/>
          <w:noProof/>
          <w:sz w:val="28"/>
          <w:szCs w:val="28"/>
          <w:lang w:eastAsia="ru-RU"/>
        </w:rPr>
        <w:t>В соответствии с Концепцией долгосрочного социально-экономического развития Российской Федерации на период до 20</w:t>
      </w:r>
      <w:r w:rsidR="00CC4ABA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090B89">
        <w:rPr>
          <w:rFonts w:ascii="Times New Roman" w:hAnsi="Times New Roman"/>
          <w:noProof/>
          <w:sz w:val="28"/>
          <w:szCs w:val="28"/>
          <w:lang w:eastAsia="ru-RU"/>
        </w:rPr>
        <w:t xml:space="preserve">0 года основными направлениями деятельности Правительства Российской Федерации одним из главных направлений в сфере физической культуры и спорта является создание условий для систематических активных занятий спортом и физической культурой. Поддержание и укрепление здоровья населения является одной из важнейших задач государства. </w:t>
      </w:r>
      <w:proofErr w:type="gramStart"/>
      <w:r w:rsidRPr="00090B89">
        <w:rPr>
          <w:rFonts w:ascii="Times New Roman" w:hAnsi="Times New Roman"/>
          <w:noProof/>
          <w:sz w:val="28"/>
          <w:szCs w:val="28"/>
          <w:lang w:eastAsia="ru-RU"/>
        </w:rPr>
        <w:t xml:space="preserve">Цели государственной </w:t>
      </w:r>
      <w:r w:rsidRPr="00282483">
        <w:rPr>
          <w:rFonts w:ascii="Times New Roman" w:hAnsi="Times New Roman"/>
          <w:noProof/>
          <w:sz w:val="28"/>
          <w:szCs w:val="28"/>
          <w:lang w:eastAsia="ru-RU"/>
        </w:rPr>
        <w:t>политики Саратовской области в сфере физической культуры и спорта, туризма и мол</w:t>
      </w:r>
      <w:r w:rsidR="00195D44" w:rsidRPr="00282483">
        <w:rPr>
          <w:rFonts w:ascii="Times New Roman" w:hAnsi="Times New Roman"/>
          <w:noProof/>
          <w:sz w:val="28"/>
          <w:szCs w:val="28"/>
          <w:lang w:eastAsia="ru-RU"/>
        </w:rPr>
        <w:t>одежной политики определены Прог</w:t>
      </w:r>
      <w:r w:rsidRPr="00282483">
        <w:rPr>
          <w:rFonts w:ascii="Times New Roman" w:hAnsi="Times New Roman"/>
          <w:noProof/>
          <w:sz w:val="28"/>
          <w:szCs w:val="28"/>
          <w:lang w:eastAsia="ru-RU"/>
        </w:rPr>
        <w:t xml:space="preserve">раммой социально-экономического развития Саратовской области до </w:t>
      </w:r>
      <w:r w:rsidR="00E84984" w:rsidRPr="00282483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753858">
        <w:rPr>
          <w:rFonts w:ascii="Times New Roman" w:hAnsi="Times New Roman"/>
          <w:noProof/>
          <w:sz w:val="28"/>
          <w:szCs w:val="28"/>
          <w:lang w:eastAsia="ru-RU"/>
        </w:rPr>
        <w:t>30</w:t>
      </w:r>
      <w:r w:rsidRPr="00282483">
        <w:rPr>
          <w:rFonts w:ascii="Times New Roman" w:hAnsi="Times New Roman"/>
          <w:noProof/>
          <w:sz w:val="28"/>
          <w:szCs w:val="28"/>
          <w:lang w:eastAsia="ru-RU"/>
        </w:rPr>
        <w:t xml:space="preserve"> года, а также Стратегией социально-экономического развития Саратовской области до 20</w:t>
      </w:r>
      <w:r w:rsidR="00BD0A28">
        <w:rPr>
          <w:rFonts w:ascii="Times New Roman" w:hAnsi="Times New Roman"/>
          <w:noProof/>
          <w:sz w:val="28"/>
          <w:szCs w:val="28"/>
          <w:lang w:eastAsia="ru-RU"/>
        </w:rPr>
        <w:t>30</w:t>
      </w:r>
      <w:r w:rsidRPr="00282483">
        <w:rPr>
          <w:rFonts w:ascii="Times New Roman" w:hAnsi="Times New Roman"/>
          <w:noProof/>
          <w:sz w:val="28"/>
          <w:szCs w:val="28"/>
          <w:lang w:eastAsia="ru-RU"/>
        </w:rPr>
        <w:t xml:space="preserve"> года, утвержденной постановлением Правительства Саратовской области от </w:t>
      </w:r>
      <w:r w:rsidR="00BD0A28">
        <w:rPr>
          <w:rFonts w:ascii="Times New Roman" w:hAnsi="Times New Roman"/>
          <w:noProof/>
          <w:sz w:val="28"/>
          <w:szCs w:val="28"/>
          <w:lang w:eastAsia="ru-RU"/>
        </w:rPr>
        <w:t>30</w:t>
      </w:r>
      <w:r w:rsidRPr="00282483">
        <w:rPr>
          <w:rFonts w:ascii="Times New Roman" w:hAnsi="Times New Roman"/>
          <w:noProof/>
          <w:sz w:val="28"/>
          <w:szCs w:val="28"/>
          <w:lang w:eastAsia="ru-RU"/>
        </w:rPr>
        <w:t xml:space="preserve"> ию</w:t>
      </w:r>
      <w:r w:rsidR="00BD0A28"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Pr="00282483">
        <w:rPr>
          <w:rFonts w:ascii="Times New Roman" w:hAnsi="Times New Roman"/>
          <w:noProof/>
          <w:sz w:val="28"/>
          <w:szCs w:val="28"/>
          <w:lang w:eastAsia="ru-RU"/>
        </w:rPr>
        <w:t>я 201</w:t>
      </w:r>
      <w:r w:rsidR="00753858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Pr="00282483">
        <w:rPr>
          <w:rFonts w:ascii="Times New Roman" w:hAnsi="Times New Roman"/>
          <w:noProof/>
          <w:sz w:val="28"/>
          <w:szCs w:val="28"/>
          <w:lang w:eastAsia="ru-RU"/>
        </w:rPr>
        <w:t xml:space="preserve"> года № </w:t>
      </w:r>
      <w:r w:rsidR="00753858">
        <w:rPr>
          <w:rFonts w:ascii="Times New Roman" w:hAnsi="Times New Roman"/>
          <w:noProof/>
          <w:sz w:val="28"/>
          <w:szCs w:val="28"/>
          <w:lang w:eastAsia="ru-RU"/>
        </w:rPr>
        <w:t>321</w:t>
      </w:r>
      <w:r w:rsidRPr="00282483">
        <w:rPr>
          <w:rFonts w:ascii="Times New Roman" w:hAnsi="Times New Roman"/>
          <w:noProof/>
          <w:sz w:val="28"/>
          <w:szCs w:val="28"/>
          <w:lang w:eastAsia="ru-RU"/>
        </w:rPr>
        <w:t>-П.</w:t>
      </w:r>
      <w:proofErr w:type="gramEnd"/>
      <w:r w:rsidRPr="00090B89">
        <w:rPr>
          <w:rFonts w:ascii="Times New Roman" w:hAnsi="Times New Roman"/>
          <w:noProof/>
          <w:sz w:val="28"/>
          <w:szCs w:val="28"/>
          <w:lang w:eastAsia="ru-RU"/>
        </w:rPr>
        <w:t xml:space="preserve"> Данными документами предусматривается создание условий для ведения гражданами здорового образа жизни, создание условий для более полного включения молодежи в социально-экономическую, политическую, общественную и культурную жизнь общества.</w:t>
      </w:r>
    </w:p>
    <w:p w:rsidR="00E65FD9" w:rsidRDefault="00C154E9" w:rsidP="00AD4841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90B89">
        <w:rPr>
          <w:rFonts w:ascii="Times New Roman" w:hAnsi="Times New Roman"/>
          <w:noProof/>
          <w:sz w:val="28"/>
          <w:szCs w:val="28"/>
          <w:lang w:eastAsia="ru-RU"/>
        </w:rPr>
        <w:t>В последние годы возник комплекс проблем</w:t>
      </w:r>
      <w:r w:rsidR="00E65FD9">
        <w:rPr>
          <w:rFonts w:ascii="Times New Roman" w:hAnsi="Times New Roman"/>
          <w:noProof/>
          <w:sz w:val="28"/>
          <w:szCs w:val="28"/>
          <w:lang w:eastAsia="ru-RU"/>
        </w:rPr>
        <w:t xml:space="preserve">, который является характерным </w:t>
      </w:r>
      <w:r w:rsidRPr="00090B89">
        <w:rPr>
          <w:rFonts w:ascii="Times New Roman" w:hAnsi="Times New Roman"/>
          <w:noProof/>
          <w:sz w:val="28"/>
          <w:szCs w:val="28"/>
          <w:lang w:eastAsia="ru-RU"/>
        </w:rPr>
        <w:t>для муниципального образования:</w:t>
      </w:r>
    </w:p>
    <w:p w:rsidR="00E65FD9" w:rsidRDefault="00C154E9" w:rsidP="00AD4841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90B89">
        <w:rPr>
          <w:rFonts w:ascii="Times New Roman" w:hAnsi="Times New Roman"/>
          <w:noProof/>
          <w:sz w:val="28"/>
          <w:szCs w:val="28"/>
          <w:lang w:eastAsia="ru-RU"/>
        </w:rPr>
        <w:t>ухудшение здоровья, физического развития и физической подготовл</w:t>
      </w:r>
      <w:r w:rsidR="00E65FD9">
        <w:rPr>
          <w:rFonts w:ascii="Times New Roman" w:hAnsi="Times New Roman"/>
          <w:noProof/>
          <w:sz w:val="28"/>
          <w:szCs w:val="28"/>
          <w:lang w:eastAsia="ru-RU"/>
        </w:rPr>
        <w:t xml:space="preserve">енности </w:t>
      </w:r>
      <w:r w:rsidRPr="00090B89">
        <w:rPr>
          <w:rFonts w:ascii="Times New Roman" w:hAnsi="Times New Roman"/>
          <w:noProof/>
          <w:sz w:val="28"/>
          <w:szCs w:val="28"/>
          <w:lang w:eastAsia="ru-RU"/>
        </w:rPr>
        <w:t>детей и молодежи;</w:t>
      </w:r>
    </w:p>
    <w:p w:rsidR="003824CC" w:rsidRDefault="00C154E9" w:rsidP="00AD4841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90B89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слабая пропаганда занятий физической культурой и спортом как составляющей здорового образа жизни населения;</w:t>
      </w:r>
    </w:p>
    <w:p w:rsidR="00C154E9" w:rsidRPr="00090B89" w:rsidRDefault="00C154E9" w:rsidP="00AD4841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90B89">
        <w:rPr>
          <w:rFonts w:ascii="Times New Roman" w:hAnsi="Times New Roman"/>
          <w:noProof/>
          <w:sz w:val="28"/>
          <w:szCs w:val="28"/>
          <w:lang w:eastAsia="ru-RU"/>
        </w:rPr>
        <w:t>отсутствие у молодежи интереса к участию в общественно-политической жизни общества.</w:t>
      </w:r>
    </w:p>
    <w:p w:rsidR="00C154E9" w:rsidRPr="00090B89" w:rsidRDefault="00C154E9" w:rsidP="00AD4841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90B89">
        <w:rPr>
          <w:rFonts w:ascii="Times New Roman" w:hAnsi="Times New Roman"/>
          <w:noProof/>
          <w:sz w:val="28"/>
          <w:szCs w:val="28"/>
          <w:lang w:eastAsia="ru-RU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роста в ее среде нетерпимости.</w:t>
      </w:r>
    </w:p>
    <w:p w:rsidR="00C154E9" w:rsidRPr="00090B89" w:rsidRDefault="00753858" w:rsidP="00AD4841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Программа «Молодежь </w:t>
      </w:r>
      <w:r w:rsidR="007E7DE7" w:rsidRPr="00090B89">
        <w:rPr>
          <w:rFonts w:ascii="Times New Roman" w:hAnsi="Times New Roman"/>
          <w:noProof/>
          <w:sz w:val="28"/>
          <w:szCs w:val="28"/>
          <w:lang w:eastAsia="ru-RU"/>
        </w:rPr>
        <w:t>Краснознаменского</w:t>
      </w:r>
      <w:r w:rsidR="00C154E9" w:rsidRPr="00090B89">
        <w:rPr>
          <w:rFonts w:ascii="Times New Roman" w:hAnsi="Times New Roman"/>
          <w:noProof/>
          <w:sz w:val="28"/>
          <w:szCs w:val="28"/>
          <w:lang w:eastAsia="ru-RU"/>
        </w:rPr>
        <w:t xml:space="preserve"> МО</w:t>
      </w:r>
      <w:r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C154E9" w:rsidRPr="00090B89">
        <w:rPr>
          <w:rFonts w:ascii="Times New Roman" w:hAnsi="Times New Roman"/>
          <w:noProof/>
          <w:sz w:val="28"/>
          <w:szCs w:val="28"/>
          <w:lang w:eastAsia="ru-RU"/>
        </w:rPr>
        <w:t xml:space="preserve"> позволит осуществить процесс по дальнейшему формированию патриотического сознания детей и молодежи как одного из факторов единения нации, создания условий для ведения гражданами здорового образа жизни.</w:t>
      </w:r>
    </w:p>
    <w:p w:rsidR="00C154E9" w:rsidRPr="00090B89" w:rsidRDefault="00C154E9" w:rsidP="00AD484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hAnsi="Times New Roman"/>
          <w:noProof/>
          <w:sz w:val="28"/>
          <w:szCs w:val="28"/>
          <w:lang w:eastAsia="ru-RU"/>
        </w:rPr>
        <w:t>Реализация основных мероприятий программы направлена на создание условий для патриотического, духовно-нравственного и военно-патриотического воспитания детей и молодежи, формирование социально активной личности гражданина, обладающей чувством национальной гордости, гражданского достоинства, любви к Отечеству, своему народу, формирование потребности ведения здорового образа жизни.</w:t>
      </w:r>
    </w:p>
    <w:p w:rsidR="00C154E9" w:rsidRPr="00090B89" w:rsidRDefault="00C154E9" w:rsidP="00BB0D34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sz w:val="28"/>
          <w:szCs w:val="28"/>
          <w:lang w:eastAsia="ru-RU"/>
        </w:rPr>
        <w:t>2. ЦЕЛИ, ЗАДАЧИ МУНИЦИПАЛЬНОЙ ПРОГРАММЫ</w:t>
      </w:r>
    </w:p>
    <w:p w:rsidR="00C154E9" w:rsidRPr="00090B89" w:rsidRDefault="00C154E9" w:rsidP="00BB0D34">
      <w:pPr>
        <w:tabs>
          <w:tab w:val="left" w:pos="2420"/>
        </w:tabs>
        <w:spacing w:before="24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основной цели Программы необходимо решить следующие задачи: оптимизация необходимых условий для самореализации молодых людей, выбора ими своего жизненного пути; формирование здорового образа жизни молодежи, профилактика наркомании, социальных болезней; создание условий для реализации творческого потенциала молодежи; увеличение численности детей и молодеж</w:t>
      </w:r>
      <w:r w:rsidR="00E83D98">
        <w:rPr>
          <w:rFonts w:ascii="Times New Roman" w:eastAsia="Times New Roman" w:hAnsi="Times New Roman"/>
          <w:sz w:val="28"/>
          <w:szCs w:val="28"/>
          <w:lang w:eastAsia="ru-RU"/>
        </w:rPr>
        <w:t xml:space="preserve">и, систематически занимающихся </w:t>
      </w: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культурой и спортом; повышение мотивации детей и молодежи к систематическим занятиям физической культурой и спортом и ведению здорового образа жизни; формирование у детей и молод</w:t>
      </w:r>
      <w:r w:rsidR="00CB1A56">
        <w:rPr>
          <w:rFonts w:ascii="Times New Roman" w:eastAsia="Times New Roman" w:hAnsi="Times New Roman"/>
          <w:sz w:val="28"/>
          <w:szCs w:val="28"/>
          <w:lang w:eastAsia="ru-RU"/>
        </w:rPr>
        <w:t xml:space="preserve">ежи уважения к культурному </w:t>
      </w: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и историческому прошлому страны, области, района, по</w:t>
      </w:r>
      <w:r w:rsidR="00504C2B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селения, позитивного отношения </w:t>
      </w: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к военной службе.</w:t>
      </w:r>
    </w:p>
    <w:p w:rsidR="00C154E9" w:rsidRPr="00090B89" w:rsidRDefault="00C154E9" w:rsidP="00BB0D34">
      <w:pPr>
        <w:spacing w:before="240"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sz w:val="28"/>
          <w:szCs w:val="28"/>
          <w:lang w:eastAsia="ru-RU"/>
        </w:rPr>
        <w:t>3. ЦЕЛЕВЫЕ ПОКАЗАТЕЛИ МУНИЦИПАЛЬНОЙ ПРОГРАММЫ</w:t>
      </w:r>
    </w:p>
    <w:p w:rsidR="00C154E9" w:rsidRPr="00090B89" w:rsidRDefault="00C154E9" w:rsidP="00BB0D34">
      <w:pPr>
        <w:spacing w:before="240"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позволит достигнуть следующих целевых показателей:</w:t>
      </w:r>
    </w:p>
    <w:p w:rsidR="00C154E9" w:rsidRPr="00282483" w:rsidRDefault="00C154E9" w:rsidP="00BB0D34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доля детей и молодежи от 7 до 30 лет, участвующих в мероприятиях по патриотическому воспитанию, в общей численности д</w:t>
      </w:r>
      <w:r w:rsidR="00E83D98"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етей и молодежи поселения, с </w:t>
      </w:r>
      <w:r w:rsidR="00BB0D34">
        <w:rPr>
          <w:rFonts w:ascii="Times New Roman" w:eastAsia="Times New Roman" w:hAnsi="Times New Roman"/>
          <w:sz w:val="28"/>
          <w:szCs w:val="28"/>
          <w:lang w:eastAsia="ru-RU"/>
        </w:rPr>
        <w:t>21,5</w:t>
      </w:r>
      <w:r w:rsidR="00E83D98"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% в </w:t>
      </w:r>
      <w:r w:rsidR="00E84984" w:rsidRPr="0028248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538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4984" w:rsidRPr="002824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3D98"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до </w:t>
      </w:r>
      <w:r w:rsidR="007538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0D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83D98" w:rsidRPr="002824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38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% в </w:t>
      </w:r>
      <w:r w:rsidR="00E84984" w:rsidRPr="0028248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538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24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C154E9" w:rsidRPr="00282483" w:rsidRDefault="00C154E9" w:rsidP="00BB0D3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82483">
        <w:rPr>
          <w:rFonts w:ascii="Times New Roman" w:eastAsia="Times New Roman" w:hAnsi="Times New Roman"/>
          <w:sz w:val="28"/>
          <w:szCs w:val="28"/>
        </w:rPr>
        <w:t xml:space="preserve">доля детей, занимающихся в секциях и кружках спортивной направленности, в общей численности детей и молодежи поселения, с </w:t>
      </w:r>
      <w:r w:rsidR="00C45473" w:rsidRPr="00282483">
        <w:rPr>
          <w:rFonts w:ascii="Times New Roman" w:eastAsia="Times New Roman" w:hAnsi="Times New Roman"/>
          <w:sz w:val="28"/>
          <w:szCs w:val="28"/>
        </w:rPr>
        <w:t>3</w:t>
      </w:r>
      <w:r w:rsidR="00BB0D34">
        <w:rPr>
          <w:rFonts w:ascii="Times New Roman" w:eastAsia="Times New Roman" w:hAnsi="Times New Roman"/>
          <w:sz w:val="28"/>
          <w:szCs w:val="28"/>
        </w:rPr>
        <w:t>6</w:t>
      </w:r>
      <w:r w:rsidR="00753858">
        <w:rPr>
          <w:rFonts w:ascii="Times New Roman" w:eastAsia="Times New Roman" w:hAnsi="Times New Roman"/>
          <w:sz w:val="28"/>
          <w:szCs w:val="28"/>
        </w:rPr>
        <w:t>,</w:t>
      </w:r>
      <w:r w:rsidR="00BB0D34">
        <w:rPr>
          <w:rFonts w:ascii="Times New Roman" w:eastAsia="Times New Roman" w:hAnsi="Times New Roman"/>
          <w:sz w:val="28"/>
          <w:szCs w:val="28"/>
        </w:rPr>
        <w:t>7</w:t>
      </w:r>
      <w:r w:rsidRPr="00282483">
        <w:rPr>
          <w:rFonts w:ascii="Times New Roman" w:eastAsia="Times New Roman" w:hAnsi="Times New Roman"/>
          <w:sz w:val="28"/>
          <w:szCs w:val="28"/>
        </w:rPr>
        <w:t xml:space="preserve"> % в </w:t>
      </w:r>
      <w:r w:rsidR="00E84984" w:rsidRPr="00282483">
        <w:rPr>
          <w:rFonts w:ascii="Times New Roman" w:eastAsia="Times New Roman" w:hAnsi="Times New Roman"/>
          <w:sz w:val="28"/>
          <w:szCs w:val="28"/>
        </w:rPr>
        <w:t>20</w:t>
      </w:r>
      <w:r w:rsidR="00753858">
        <w:rPr>
          <w:rFonts w:ascii="Times New Roman" w:eastAsia="Times New Roman" w:hAnsi="Times New Roman"/>
          <w:sz w:val="28"/>
          <w:szCs w:val="28"/>
        </w:rPr>
        <w:t>2</w:t>
      </w:r>
      <w:r w:rsidR="00BB0D34">
        <w:rPr>
          <w:rFonts w:ascii="Times New Roman" w:eastAsia="Times New Roman" w:hAnsi="Times New Roman"/>
          <w:sz w:val="28"/>
          <w:szCs w:val="28"/>
        </w:rPr>
        <w:t>4</w:t>
      </w:r>
      <w:r w:rsidRPr="00282483">
        <w:rPr>
          <w:rFonts w:ascii="Times New Roman" w:eastAsia="Times New Roman" w:hAnsi="Times New Roman"/>
          <w:sz w:val="28"/>
          <w:szCs w:val="28"/>
        </w:rPr>
        <w:t xml:space="preserve"> году до </w:t>
      </w:r>
      <w:r w:rsidR="00C45473" w:rsidRPr="00282483">
        <w:rPr>
          <w:rFonts w:ascii="Times New Roman" w:eastAsia="Times New Roman" w:hAnsi="Times New Roman"/>
          <w:sz w:val="28"/>
          <w:szCs w:val="28"/>
        </w:rPr>
        <w:t>3</w:t>
      </w:r>
      <w:r w:rsidR="00BB0D34">
        <w:rPr>
          <w:rFonts w:ascii="Times New Roman" w:eastAsia="Times New Roman" w:hAnsi="Times New Roman"/>
          <w:sz w:val="28"/>
          <w:szCs w:val="28"/>
        </w:rPr>
        <w:t>8</w:t>
      </w:r>
      <w:r w:rsidR="00C45473" w:rsidRPr="00282483">
        <w:rPr>
          <w:rFonts w:ascii="Times New Roman" w:eastAsia="Times New Roman" w:hAnsi="Times New Roman"/>
          <w:sz w:val="28"/>
          <w:szCs w:val="28"/>
        </w:rPr>
        <w:t>,</w:t>
      </w:r>
      <w:r w:rsidR="00753858">
        <w:rPr>
          <w:rFonts w:ascii="Times New Roman" w:eastAsia="Times New Roman" w:hAnsi="Times New Roman"/>
          <w:sz w:val="28"/>
          <w:szCs w:val="28"/>
        </w:rPr>
        <w:t>7</w:t>
      </w:r>
      <w:r w:rsidRPr="00282483">
        <w:rPr>
          <w:rFonts w:ascii="Times New Roman" w:eastAsia="Times New Roman" w:hAnsi="Times New Roman"/>
          <w:sz w:val="28"/>
          <w:szCs w:val="28"/>
        </w:rPr>
        <w:t xml:space="preserve"> % в </w:t>
      </w:r>
      <w:r w:rsidR="00E84984" w:rsidRPr="00282483">
        <w:rPr>
          <w:rFonts w:ascii="Times New Roman" w:eastAsia="Times New Roman" w:hAnsi="Times New Roman"/>
          <w:sz w:val="28"/>
          <w:szCs w:val="28"/>
        </w:rPr>
        <w:t>202</w:t>
      </w:r>
      <w:r w:rsidR="00BB0D34">
        <w:rPr>
          <w:rFonts w:ascii="Times New Roman" w:eastAsia="Times New Roman" w:hAnsi="Times New Roman"/>
          <w:sz w:val="28"/>
          <w:szCs w:val="28"/>
        </w:rPr>
        <w:t>6</w:t>
      </w:r>
      <w:r w:rsidRPr="00282483">
        <w:rPr>
          <w:rFonts w:ascii="Times New Roman" w:eastAsia="Times New Roman" w:hAnsi="Times New Roman"/>
          <w:sz w:val="28"/>
          <w:szCs w:val="28"/>
        </w:rPr>
        <w:t xml:space="preserve"> году;</w:t>
      </w:r>
    </w:p>
    <w:p w:rsidR="00C154E9" w:rsidRPr="00282483" w:rsidRDefault="00C154E9" w:rsidP="00BB0D3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82483">
        <w:rPr>
          <w:rFonts w:ascii="Times New Roman" w:eastAsia="Times New Roman" w:hAnsi="Times New Roman"/>
          <w:sz w:val="28"/>
          <w:szCs w:val="28"/>
        </w:rPr>
        <w:t xml:space="preserve">доля детей и молодежи, участвующих в физкультурных и спортивно-массовых мероприятиях, в общей численности детей и молодежи поселения, с </w:t>
      </w:r>
      <w:r w:rsidR="00753858">
        <w:rPr>
          <w:rFonts w:ascii="Times New Roman" w:eastAsia="Times New Roman" w:hAnsi="Times New Roman"/>
          <w:sz w:val="28"/>
          <w:szCs w:val="28"/>
        </w:rPr>
        <w:t>8</w:t>
      </w:r>
      <w:r w:rsidR="00BB0D34">
        <w:rPr>
          <w:rFonts w:ascii="Times New Roman" w:eastAsia="Times New Roman" w:hAnsi="Times New Roman"/>
          <w:sz w:val="28"/>
          <w:szCs w:val="28"/>
        </w:rPr>
        <w:t>7</w:t>
      </w:r>
      <w:r w:rsidRPr="00282483">
        <w:rPr>
          <w:rFonts w:ascii="Times New Roman" w:eastAsia="Times New Roman" w:hAnsi="Times New Roman"/>
          <w:sz w:val="28"/>
          <w:szCs w:val="28"/>
        </w:rPr>
        <w:t xml:space="preserve"> % в </w:t>
      </w:r>
      <w:r w:rsidR="00E84984" w:rsidRPr="00282483">
        <w:rPr>
          <w:rFonts w:ascii="Times New Roman" w:eastAsia="Times New Roman" w:hAnsi="Times New Roman"/>
          <w:sz w:val="28"/>
          <w:szCs w:val="28"/>
        </w:rPr>
        <w:t>20</w:t>
      </w:r>
      <w:r w:rsidR="00BB0D34">
        <w:rPr>
          <w:rFonts w:ascii="Times New Roman" w:eastAsia="Times New Roman" w:hAnsi="Times New Roman"/>
          <w:sz w:val="28"/>
          <w:szCs w:val="28"/>
        </w:rPr>
        <w:t>24</w:t>
      </w:r>
      <w:r w:rsidRPr="00282483">
        <w:rPr>
          <w:rFonts w:ascii="Times New Roman" w:eastAsia="Times New Roman" w:hAnsi="Times New Roman"/>
          <w:sz w:val="28"/>
          <w:szCs w:val="28"/>
        </w:rPr>
        <w:t xml:space="preserve"> году до </w:t>
      </w:r>
      <w:r w:rsidR="00BB0D34">
        <w:rPr>
          <w:rFonts w:ascii="Times New Roman" w:eastAsia="Times New Roman" w:hAnsi="Times New Roman"/>
          <w:sz w:val="28"/>
          <w:szCs w:val="28"/>
        </w:rPr>
        <w:t>90</w:t>
      </w:r>
      <w:r w:rsidRPr="00282483">
        <w:rPr>
          <w:rFonts w:ascii="Times New Roman" w:eastAsia="Times New Roman" w:hAnsi="Times New Roman"/>
          <w:sz w:val="28"/>
          <w:szCs w:val="28"/>
        </w:rPr>
        <w:t xml:space="preserve"> % в </w:t>
      </w:r>
      <w:r w:rsidR="00E84984" w:rsidRPr="00282483">
        <w:rPr>
          <w:rFonts w:ascii="Times New Roman" w:eastAsia="Times New Roman" w:hAnsi="Times New Roman"/>
          <w:sz w:val="28"/>
          <w:szCs w:val="28"/>
        </w:rPr>
        <w:t>202</w:t>
      </w:r>
      <w:r w:rsidR="00BB0D34">
        <w:rPr>
          <w:rFonts w:ascii="Times New Roman" w:eastAsia="Times New Roman" w:hAnsi="Times New Roman"/>
          <w:sz w:val="28"/>
          <w:szCs w:val="28"/>
        </w:rPr>
        <w:t>6</w:t>
      </w:r>
      <w:r w:rsidRPr="00282483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C154E9" w:rsidRPr="00090B89" w:rsidRDefault="00C154E9" w:rsidP="00BB0D3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</w:rPr>
        <w:t>Сведения о целевых показателях программы приведены в Приложении 1 к муниципальной Программе.</w:t>
      </w:r>
    </w:p>
    <w:p w:rsidR="00C154E9" w:rsidRPr="00090B89" w:rsidRDefault="00C154E9" w:rsidP="00BB0D34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sz w:val="28"/>
          <w:szCs w:val="28"/>
          <w:lang w:eastAsia="ru-RU"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C154E9" w:rsidRPr="00090B89" w:rsidRDefault="00C154E9" w:rsidP="00BB0D34">
      <w:pPr>
        <w:widowControl w:val="0"/>
        <w:autoSpaceDE w:val="0"/>
        <w:autoSpaceDN w:val="0"/>
        <w:adjustRightInd w:val="0"/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Конечным результатом реализации муниципальной программы является </w:t>
      </w:r>
      <w:r w:rsidRPr="00090B89">
        <w:rPr>
          <w:rFonts w:ascii="Times New Roman" w:eastAsia="Times New Roman" w:hAnsi="Times New Roman"/>
          <w:sz w:val="28"/>
          <w:szCs w:val="28"/>
        </w:rPr>
        <w:t xml:space="preserve">создание условий для повышения эффективности патриотического воспитания детей и молодежи; увеличение количества проведенных физкультурно-массовых мероприятий на территории поселения до </w:t>
      </w:r>
      <w:r w:rsidR="00D649D8">
        <w:rPr>
          <w:rFonts w:ascii="Times New Roman" w:eastAsia="Times New Roman" w:hAnsi="Times New Roman"/>
          <w:sz w:val="28"/>
          <w:szCs w:val="28"/>
        </w:rPr>
        <w:t>7</w:t>
      </w:r>
      <w:r w:rsidR="00257558">
        <w:rPr>
          <w:rFonts w:ascii="Times New Roman" w:eastAsia="Times New Roman" w:hAnsi="Times New Roman"/>
          <w:sz w:val="28"/>
          <w:szCs w:val="28"/>
        </w:rPr>
        <w:t>5</w:t>
      </w:r>
      <w:r w:rsidRPr="00090B89">
        <w:rPr>
          <w:rFonts w:ascii="Times New Roman" w:eastAsia="Times New Roman" w:hAnsi="Times New Roman"/>
          <w:sz w:val="28"/>
          <w:szCs w:val="28"/>
        </w:rPr>
        <w:t xml:space="preserve"> с общим охватом </w:t>
      </w:r>
      <w:r w:rsidR="00257558">
        <w:rPr>
          <w:rFonts w:ascii="Times New Roman" w:eastAsia="Times New Roman" w:hAnsi="Times New Roman"/>
          <w:sz w:val="28"/>
          <w:szCs w:val="28"/>
        </w:rPr>
        <w:t>30</w:t>
      </w:r>
      <w:r w:rsidR="00AC491F">
        <w:rPr>
          <w:rFonts w:ascii="Times New Roman" w:eastAsia="Times New Roman" w:hAnsi="Times New Roman"/>
          <w:sz w:val="28"/>
          <w:szCs w:val="28"/>
        </w:rPr>
        <w:t>0</w:t>
      </w:r>
      <w:r w:rsidRPr="00090B89">
        <w:rPr>
          <w:rFonts w:ascii="Times New Roman" w:eastAsia="Times New Roman" w:hAnsi="Times New Roman"/>
          <w:sz w:val="28"/>
          <w:szCs w:val="28"/>
        </w:rPr>
        <w:t xml:space="preserve"> человек; увеличение количества занимающихся в кружках и секциях спортивной направленности до </w:t>
      </w:r>
      <w:r w:rsidR="00257558">
        <w:rPr>
          <w:rFonts w:ascii="Times New Roman" w:eastAsia="Times New Roman" w:hAnsi="Times New Roman"/>
          <w:sz w:val="28"/>
          <w:szCs w:val="28"/>
        </w:rPr>
        <w:t>100</w:t>
      </w:r>
      <w:r w:rsidRPr="00090B89">
        <w:rPr>
          <w:rFonts w:ascii="Times New Roman" w:eastAsia="Times New Roman" w:hAnsi="Times New Roman"/>
          <w:sz w:val="28"/>
          <w:szCs w:val="28"/>
        </w:rPr>
        <w:t xml:space="preserve"> человек;</w:t>
      </w:r>
    </w:p>
    <w:p w:rsidR="00C154E9" w:rsidRPr="00090B89" w:rsidRDefault="00C154E9" w:rsidP="00BB0D34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реализуется в </w:t>
      </w:r>
      <w:r w:rsidR="00E849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649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75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649D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5755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C154E9" w:rsidRPr="00090B89" w:rsidRDefault="00C154E9" w:rsidP="00257558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 ОСНОВНЫХ МЕРОПРИЯТИЙ ПРОГРАММЫ</w:t>
      </w:r>
    </w:p>
    <w:p w:rsidR="00C154E9" w:rsidRPr="00090B89" w:rsidRDefault="00C154E9" w:rsidP="00257558">
      <w:pPr>
        <w:spacing w:before="240"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программных мероприятий предполагает формирование гражданско-патриотического сознания детей и молодежи, возрастание социальной активности, преодоление экстремистских проявлений, формирования здорового образа жизни.</w:t>
      </w:r>
    </w:p>
    <w:p w:rsidR="00C154E9" w:rsidRPr="00090B89" w:rsidRDefault="00C154E9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Реализация системы мероприятий Программы осуществляется по следующим направлениям:</w:t>
      </w:r>
    </w:p>
    <w:p w:rsidR="00C154E9" w:rsidRPr="00090B89" w:rsidRDefault="00C154E9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нормативное правовое и методологическое обеспечение реализации Программы;</w:t>
      </w:r>
    </w:p>
    <w:p w:rsidR="00C154E9" w:rsidRPr="00090B89" w:rsidRDefault="00C154E9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Программы;</w:t>
      </w:r>
    </w:p>
    <w:p w:rsidR="00C154E9" w:rsidRPr="00090B89" w:rsidRDefault="00C154E9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 обеспечение реализации Программы.</w:t>
      </w:r>
    </w:p>
    <w:p w:rsidR="00C154E9" w:rsidRPr="00090B89" w:rsidRDefault="00C154E9" w:rsidP="00257558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Программы включают комплекс мероприятий, направленных на развитие содержания и форм патриотического воспитания, на формирование здорового образа жизни молодежи, профилактику </w:t>
      </w: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наркомании, социальных болезней, повышение мотивации детей и молодежи к систематическим занятиям физической культурой и спортом и ведению здорового образа жизни.</w:t>
      </w:r>
    </w:p>
    <w:p w:rsidR="00C154E9" w:rsidRPr="00090B89" w:rsidRDefault="00C154E9" w:rsidP="00257558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5.1. «Проведение мероприятий для детей и молодежи </w:t>
      </w:r>
      <w:r w:rsidR="007E7DE7" w:rsidRPr="00090B89">
        <w:rPr>
          <w:rFonts w:ascii="Times New Roman" w:eastAsia="Times New Roman" w:hAnsi="Times New Roman"/>
          <w:sz w:val="28"/>
          <w:szCs w:val="28"/>
          <w:lang w:eastAsia="ru-RU"/>
        </w:rPr>
        <w:t>Краснознаменского</w:t>
      </w: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 xml:space="preserve"> МО, направленных на патриотическое воспитание».</w:t>
      </w:r>
    </w:p>
    <w:p w:rsidR="00C154E9" w:rsidRPr="00090B89" w:rsidRDefault="00C154E9" w:rsidP="00257558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5.1. планируется проведение тематических конкурсов, фестивалей, акций, экскурсий.</w:t>
      </w:r>
    </w:p>
    <w:p w:rsidR="00C154E9" w:rsidRPr="00090B89" w:rsidRDefault="00C154E9" w:rsidP="00257558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5.2. «Организация гражданско-патриотического воспитания молодежи».</w:t>
      </w:r>
    </w:p>
    <w:p w:rsidR="00C154E9" w:rsidRPr="00090B89" w:rsidRDefault="00C154E9" w:rsidP="00257558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5.2. планируется проведение конкурса патриотической песни, ежегодной акции по благоустройству воинских захоронений и мемориалов «Никто не забыт, ничто не забыто», проведение Вахты Памяти, проведение встреч с ветеранами Великой Отечественной войны, участниками локальных боевых действий.</w:t>
      </w:r>
    </w:p>
    <w:p w:rsidR="00C154E9" w:rsidRPr="00090B89" w:rsidRDefault="00C154E9" w:rsidP="00257558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5.3. «Военно-патриотическая ориентация».</w:t>
      </w:r>
    </w:p>
    <w:p w:rsidR="00C154E9" w:rsidRPr="00090B89" w:rsidRDefault="00C154E9" w:rsidP="00257558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5.3. планируется проведение военно-спортивных игр, соревнований по военно-прикладным видам спорта.</w:t>
      </w:r>
    </w:p>
    <w:p w:rsidR="00C154E9" w:rsidRPr="00090B89" w:rsidRDefault="00C154E9" w:rsidP="00257558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5.4. «Организация и проведение физкультурных и спортивно-массовых мероприятий».</w:t>
      </w:r>
    </w:p>
    <w:p w:rsidR="00C154E9" w:rsidRPr="00090B89" w:rsidRDefault="00C154E9" w:rsidP="00257558">
      <w:pPr>
        <w:tabs>
          <w:tab w:val="left" w:pos="242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5.4. планируется проведение спортивно-массовых мероприятий, организация соревнований школьных команд.</w:t>
      </w:r>
    </w:p>
    <w:p w:rsidR="00C154E9" w:rsidRPr="00090B89" w:rsidRDefault="00C154E9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 реализации Программы приведен в Приложении 1 к Программе.</w:t>
      </w:r>
    </w:p>
    <w:p w:rsidR="00C154E9" w:rsidRPr="00090B89" w:rsidRDefault="00C154E9" w:rsidP="00257558">
      <w:pPr>
        <w:spacing w:before="240"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sz w:val="28"/>
          <w:szCs w:val="28"/>
          <w:lang w:eastAsia="ru-RU"/>
        </w:rPr>
        <w:t>6. ФИНАНСОВОЕ ОБЕСПЕЧЕНИЕ РЕАЛИЗАЦИИ МУНИЦИПАЛЬНОЙ ПРОГРАММЫ</w:t>
      </w:r>
    </w:p>
    <w:p w:rsidR="00C154E9" w:rsidRPr="00090B89" w:rsidRDefault="00C154E9" w:rsidP="00257558">
      <w:pPr>
        <w:widowControl w:val="0"/>
        <w:autoSpaceDE w:val="0"/>
        <w:spacing w:before="240"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Финансирование мероприятий за счет бюджета </w:t>
      </w:r>
      <w:r w:rsidR="007E7DE7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Краснознаменского</w:t>
      </w: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мун</w:t>
      </w:r>
      <w:r w:rsidR="0075060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иципального образования </w:t>
      </w: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Аркадакского муниципального района.</w:t>
      </w:r>
    </w:p>
    <w:p w:rsidR="00C154E9" w:rsidRPr="00090B89" w:rsidRDefault="00C154E9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Основными источниками финансирования Программы являются средства местн</w:t>
      </w:r>
      <w:r w:rsidR="00CB1A5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ого</w:t>
      </w: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бюджет</w:t>
      </w:r>
      <w:r w:rsidR="00CB1A5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а</w:t>
      </w: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C154E9" w:rsidRPr="00090B89" w:rsidRDefault="00C154E9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Общий объем средств составит (</w:t>
      </w:r>
      <w:proofErr w:type="spellStart"/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прогнозно</w:t>
      </w:r>
      <w:proofErr w:type="spellEnd"/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) </w:t>
      </w:r>
      <w:r w:rsidR="000836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15</w:t>
      </w: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</w:t>
      </w:r>
      <w:r w:rsidR="000836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руб., в том числе, из бюджета </w:t>
      </w:r>
      <w:r w:rsidR="007E7DE7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Краснознаменского</w:t>
      </w: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муниципального Аркадакского муниципального района Саратовской области составит </w:t>
      </w:r>
      <w:r w:rsidR="000836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15</w:t>
      </w: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 рублей, в том числе по годам:</w:t>
      </w:r>
    </w:p>
    <w:p w:rsidR="00C154E9" w:rsidRPr="00090B89" w:rsidRDefault="00E84984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</w:t>
      </w:r>
      <w:r w:rsidR="00D649D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</w:t>
      </w:r>
      <w:r w:rsidR="0025755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4</w:t>
      </w:r>
      <w:r w:rsidR="00C154E9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год </w:t>
      </w:r>
      <w:r w:rsidR="00AC49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–</w:t>
      </w:r>
      <w:r w:rsidR="00AA657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08364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</w:t>
      </w:r>
      <w:r w:rsidR="00AC49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,0</w:t>
      </w:r>
      <w:r w:rsidR="00C154E9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тыс. рублей;</w:t>
      </w:r>
    </w:p>
    <w:p w:rsidR="00C154E9" w:rsidRPr="00090B89" w:rsidRDefault="00E84984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</w:t>
      </w:r>
      <w:r w:rsidR="00D649D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</w:t>
      </w:r>
      <w:r w:rsidR="0025755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</w:t>
      </w:r>
      <w:r w:rsidR="00C154E9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год – </w:t>
      </w:r>
      <w:r w:rsidR="00AC49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5,0</w:t>
      </w:r>
      <w:r w:rsidR="00AC491F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312E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тыс. рублей</w:t>
      </w:r>
      <w:r w:rsidR="00C154E9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;</w:t>
      </w:r>
    </w:p>
    <w:p w:rsidR="00C154E9" w:rsidRPr="00090B89" w:rsidRDefault="00E84984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202</w:t>
      </w:r>
      <w:r w:rsidR="0025755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6</w:t>
      </w:r>
      <w:r w:rsidR="00C154E9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год – </w:t>
      </w:r>
      <w:r w:rsidR="00AC491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5,0</w:t>
      </w:r>
      <w:r w:rsidR="00AC491F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C154E9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тыс. рублей.</w:t>
      </w:r>
    </w:p>
    <w:p w:rsidR="00C154E9" w:rsidRPr="00090B89" w:rsidRDefault="00C154E9" w:rsidP="00257558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 xml:space="preserve">Объем финансирования Программы из средств бюджета </w:t>
      </w:r>
      <w:r w:rsidR="007E7DE7"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Краснознаменского</w:t>
      </w:r>
      <w:r w:rsidRPr="00090B8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муниципального образования Аркадакского муниципального района ежегодно уточняется, исходя из возможностей бюджета поселения.</w:t>
      </w:r>
    </w:p>
    <w:p w:rsidR="00C154E9" w:rsidRPr="00090B89" w:rsidRDefault="00C154E9" w:rsidP="00257558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sz w:val="28"/>
          <w:szCs w:val="28"/>
          <w:lang w:eastAsia="ru-RU"/>
        </w:rPr>
        <w:t>7. АНАЛИЗ РИСКОВ РЕАЛИЗАЦИИ МУНИЦИПАЛЬНОЙ ПРОГРАММЫ</w:t>
      </w:r>
    </w:p>
    <w:p w:rsidR="00C154E9" w:rsidRPr="00090B89" w:rsidRDefault="00C154E9" w:rsidP="00257558">
      <w:pPr>
        <w:spacing w:before="240"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Возможными рисками в ходе реализации Программы могут быть следующие факторы:</w:t>
      </w:r>
    </w:p>
    <w:p w:rsidR="00C154E9" w:rsidRPr="00090B89" w:rsidRDefault="00C154E9" w:rsidP="0025755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уменьшение финансирования Программы.</w:t>
      </w:r>
    </w:p>
    <w:p w:rsidR="00C154E9" w:rsidRPr="00090B89" w:rsidRDefault="00C154E9" w:rsidP="0025755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указанных рисков в процессе реализации Программы предусматривается мониторинг выполнения Программы, анализ, корректировка перечня основных мероприятий и показателей Программы.</w:t>
      </w:r>
    </w:p>
    <w:p w:rsidR="00C154E9" w:rsidRPr="00090B89" w:rsidRDefault="00750603" w:rsidP="00257558">
      <w:pPr>
        <w:shd w:val="clear" w:color="auto" w:fill="FFFFFF"/>
        <w:tabs>
          <w:tab w:val="left" w:pos="993"/>
        </w:tabs>
        <w:spacing w:before="720" w:after="0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Верно.</w:t>
      </w:r>
    </w:p>
    <w:p w:rsidR="00C154E9" w:rsidRPr="00090B89" w:rsidRDefault="00C154E9" w:rsidP="0025755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Главный специалист администрации</w:t>
      </w:r>
    </w:p>
    <w:p w:rsidR="00C154E9" w:rsidRPr="00090B89" w:rsidRDefault="007E7DE7" w:rsidP="00257558">
      <w:pPr>
        <w:shd w:val="clear" w:color="auto" w:fill="FFFFFF"/>
        <w:tabs>
          <w:tab w:val="left" w:pos="6804"/>
        </w:tabs>
        <w:spacing w:after="0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Краснознаменского</w:t>
      </w:r>
      <w:r w:rsidR="00750603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МО</w:t>
      </w:r>
      <w:r w:rsidR="00C154E9" w:rsidRPr="00090B89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ab/>
        <w:t>Н.</w:t>
      </w:r>
      <w:r w:rsidR="00750603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Ю.</w:t>
      </w:r>
      <w:r w:rsidRPr="00090B89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Сёмина</w:t>
      </w:r>
    </w:p>
    <w:p w:rsidR="00A71C56" w:rsidRDefault="00A71C56" w:rsidP="0025755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A71C56" w:rsidSect="00915803">
          <w:headerReference w:type="default" r:id="rId8"/>
          <w:headerReference w:type="first" r:id="rId9"/>
          <w:pgSz w:w="11906" w:h="16838"/>
          <w:pgMar w:top="592" w:right="850" w:bottom="1134" w:left="1701" w:header="709" w:footer="709" w:gutter="0"/>
          <w:cols w:space="708"/>
          <w:titlePg/>
          <w:docGrid w:linePitch="360"/>
        </w:sectPr>
      </w:pPr>
    </w:p>
    <w:p w:rsidR="00C154E9" w:rsidRPr="00090B89" w:rsidRDefault="00C154E9" w:rsidP="005476A3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C154E9" w:rsidRPr="00090B89" w:rsidRDefault="00C154E9" w:rsidP="005476A3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муниципальной программе «Молодежь </w:t>
      </w:r>
      <w:r w:rsidR="007E7DE7"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Краснознаменского</w:t>
      </w:r>
      <w:r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="00D649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Аркадакского района Саратовской области</w:t>
      </w:r>
      <w:r w:rsidR="00A71C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E849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D649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57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="00E849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257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C154E9" w:rsidRPr="0063263F" w:rsidRDefault="00C154E9" w:rsidP="005476A3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объемах и источниках финансового обеспечения основных мероприятий и целевых показателях</w:t>
      </w:r>
      <w:r w:rsidR="0063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90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  <w:r w:rsidR="0063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3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«Молодежь» </w:t>
      </w:r>
      <w:r w:rsidR="007E7DE7" w:rsidRPr="0063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Краснознаменского</w:t>
      </w:r>
      <w:r w:rsidRPr="0063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Аркадакского района Саратовс</w:t>
      </w:r>
      <w:r w:rsidR="0063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кой области на </w:t>
      </w:r>
      <w:r w:rsidR="00E849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D649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57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3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="00E849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257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3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г.г.</w:t>
      </w:r>
    </w:p>
    <w:p w:rsidR="00C154E9" w:rsidRPr="00090B89" w:rsidRDefault="00C154E9" w:rsidP="00547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7"/>
        <w:tblW w:w="1566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2410"/>
        <w:gridCol w:w="1406"/>
        <w:gridCol w:w="928"/>
        <w:gridCol w:w="1133"/>
        <w:gridCol w:w="1134"/>
        <w:gridCol w:w="992"/>
        <w:gridCol w:w="77"/>
        <w:gridCol w:w="851"/>
        <w:gridCol w:w="141"/>
        <w:gridCol w:w="993"/>
        <w:gridCol w:w="708"/>
        <w:gridCol w:w="284"/>
        <w:gridCol w:w="2051"/>
        <w:gridCol w:w="132"/>
        <w:gridCol w:w="794"/>
        <w:gridCol w:w="992"/>
      </w:tblGrid>
      <w:tr w:rsidR="0063263F" w:rsidRPr="00090B89" w:rsidTr="0042679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(</w:t>
            </w:r>
            <w:proofErr w:type="spellStart"/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proofErr w:type="gramEnd"/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63263F" w:rsidRPr="00090B89" w:rsidTr="0042679A">
        <w:trPr>
          <w:trHeight w:val="79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3F" w:rsidRPr="00090B89" w:rsidRDefault="0063263F" w:rsidP="005476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3F" w:rsidRPr="00090B89" w:rsidRDefault="0063263F" w:rsidP="005476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3F" w:rsidRPr="00090B89" w:rsidRDefault="0063263F" w:rsidP="005476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</w:t>
            </w:r>
            <w:r w:rsidR="00AA65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бюджет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AA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AA65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8B5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</w:t>
            </w:r>
            <w:r w:rsidR="008B5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источники</w:t>
            </w:r>
            <w:r w:rsidR="00BE7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BE71CA" w:rsidP="00547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63263F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263F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целевого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BE71CA" w:rsidP="00547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63263F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иница </w:t>
            </w:r>
            <w:r w:rsidR="0063263F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</w:t>
            </w:r>
          </w:p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63F" w:rsidRPr="00090B89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561BD2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561BD2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561BD2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61B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61B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61B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3263F" w:rsidRPr="00090B89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системы патриотического воспитания детей и молодежи поселения, способствующей формированию соц</w:t>
            </w:r>
            <w:r w:rsidR="00561B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иально активной личности,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обладающей чувством гражданского д</w:t>
            </w:r>
            <w:r w:rsidR="00561B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остоинства, любви к Отечеству;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63263F" w:rsidRPr="00090B89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tabs>
                <w:tab w:val="left" w:pos="24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tabs>
                <w:tab w:val="left" w:pos="24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Задачи: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оптимизация необходимых условий для самореализации молодых людей, выбора ими своего жизненного пути;</w:t>
            </w:r>
          </w:p>
          <w:p w:rsidR="0063263F" w:rsidRPr="00090B89" w:rsidRDefault="0063263F" w:rsidP="005476A3">
            <w:pPr>
              <w:tabs>
                <w:tab w:val="left" w:pos="24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здорового образа жизни молодежи, профилактика наркомании, социальных болезней;</w:t>
            </w:r>
          </w:p>
          <w:p w:rsidR="0063263F" w:rsidRPr="00090B89" w:rsidRDefault="0063263F" w:rsidP="005476A3">
            <w:pPr>
              <w:tabs>
                <w:tab w:val="left" w:pos="24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условий для реализации творческого потенциала молодежи;</w:t>
            </w:r>
          </w:p>
          <w:p w:rsidR="0063263F" w:rsidRPr="00090B89" w:rsidRDefault="0063263F" w:rsidP="005476A3">
            <w:pPr>
              <w:tabs>
                <w:tab w:val="left" w:pos="24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увеличение численности населения</w:t>
            </w:r>
            <w:r w:rsidR="0008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систематически занимающегося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физической культурой и спортом;</w:t>
            </w:r>
          </w:p>
          <w:p w:rsidR="0063263F" w:rsidRPr="00090B89" w:rsidRDefault="0063263F" w:rsidP="005476A3">
            <w:pPr>
              <w:tabs>
                <w:tab w:val="left" w:pos="24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мотивации граждан к систематическим занятиям физической культурой и спортом и ведению здорового образа жизни; формирование у детей и молодежи уважения к культурному и историческому прошлому страны, области,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района, поселения, позитивного отношения к военной службе;</w:t>
            </w:r>
          </w:p>
        </w:tc>
      </w:tr>
      <w:tr w:rsidR="0063263F" w:rsidRPr="00090B89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BE71CA" w:rsidRDefault="0063263F" w:rsidP="00D6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090B8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«Молодежь Краснознаменского муниципального образования Аркадакского района Саратовской области на </w:t>
            </w:r>
            <w:r w:rsidR="00E8498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20</w:t>
            </w:r>
            <w:r w:rsidR="00D649D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="00E8498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1</w:t>
            </w:r>
            <w:r w:rsidRPr="00090B8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– </w:t>
            </w:r>
            <w:r w:rsidR="00E8498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202</w:t>
            </w:r>
            <w:r w:rsidR="00D649D8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3</w:t>
            </w:r>
            <w:r w:rsidRPr="00090B89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 г.г.</w:t>
            </w:r>
            <w:r w:rsidR="00532F27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63263F" w:rsidRPr="00090B89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Мероприятия: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263F" w:rsidRPr="00282483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A2233F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для детей и подростков, направленных на патриотическое воспитание (конкурсы, викторины, акции, экскурсии)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BE7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E84984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3263F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F646FC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F646FC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 молодежи от 7 до 30 лет, участвующих в мероприятиях по патриотическому воспитанию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282483" w:rsidRDefault="0063263F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  <w:r w:rsidR="005928E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человек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до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 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человек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63263F" w:rsidRPr="00282483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гражданско-патриотического воспитания молодежи (конкурсы, акции по благоустройству захоронений и мемориалов)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BE7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E84984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3263F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3D1A87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3D1A87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5928E5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2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 молодежи от 7 до 30 лет, участвующих в мероприятиях по патриотическому воспитанию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282483" w:rsidRDefault="005928E5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в 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до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в 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63263F" w:rsidRPr="00282483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Военно-патриотическая ориентация (военно-патриотические игры,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спартакиады, соревнования по военно-прикладным видам спорта)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621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E84984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3263F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3D1A87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3D1A87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Молодежь от 14 до 18 лет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282483" w:rsidRDefault="005928E5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63263F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до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63263F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263F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человек в </w:t>
            </w:r>
            <w:r w:rsidR="00E84984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3263F" w:rsidRPr="00E84984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(про</w:t>
            </w:r>
            <w:r w:rsidR="00312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паганда здорового образа жизни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бюллетеней, листовок, газет и т.д.)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621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E84984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3263F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3D1A87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3D1A87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 молодежь от 7 до 30 лет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282483" w:rsidRDefault="00532F27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в 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до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в 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63263F" w:rsidRPr="00E84984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621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E84984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3263F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3D1A87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3D1A87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 молодежь от 7 до 30 лет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090B89" w:rsidRDefault="0063263F" w:rsidP="0054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3F" w:rsidRPr="00282483" w:rsidRDefault="00532F27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в 20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до 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в 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46A55" w:rsidRPr="002824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0781B" w:rsidRPr="00E84984" w:rsidTr="0042679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DD6F2E" w:rsidRDefault="00F0781B" w:rsidP="00F0781B">
            <w:pPr>
              <w:rPr>
                <w:rFonts w:ascii="Times New Roman" w:hAnsi="Times New Roman"/>
                <w:sz w:val="28"/>
                <w:szCs w:val="28"/>
              </w:rPr>
            </w:pPr>
            <w:r w:rsidRPr="00DD6F2E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F0781B" w:rsidRDefault="00F0781B" w:rsidP="00F0781B">
            <w:pPr>
              <w:rPr>
                <w:rFonts w:ascii="Times New Roman" w:hAnsi="Times New Roman"/>
                <w:sz w:val="28"/>
                <w:szCs w:val="28"/>
              </w:rPr>
            </w:pPr>
            <w:r w:rsidRPr="00F0781B">
              <w:rPr>
                <w:rFonts w:ascii="Times New Roman" w:hAnsi="Times New Roman"/>
                <w:sz w:val="28"/>
                <w:szCs w:val="28"/>
              </w:rPr>
              <w:t xml:space="preserve">Приобретение памятных сувениров ко Дню Знаний и </w:t>
            </w:r>
            <w:r w:rsidRPr="00F0781B">
              <w:rPr>
                <w:rFonts w:ascii="Times New Roman" w:hAnsi="Times New Roman"/>
                <w:sz w:val="28"/>
                <w:szCs w:val="28"/>
              </w:rPr>
              <w:lastRenderedPageBreak/>
              <w:t>празднику последнего звонка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F0781B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Краснознаменского МО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F0781B" w:rsidP="0025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64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57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F646FC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81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F0781B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F0781B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F0781B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F646FC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81572" w:rsidRPr="00C81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F0781B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5928E5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 молодежь от 7 до 18</w:t>
            </w:r>
            <w:r w:rsidR="00F0781B"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090B89" w:rsidRDefault="00F0781B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B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1B" w:rsidRPr="005928E5" w:rsidRDefault="005928E5" w:rsidP="00F0781B">
            <w:pPr>
              <w:rPr>
                <w:rFonts w:ascii="Times New Roman" w:hAnsi="Times New Roman"/>
                <w:sz w:val="28"/>
                <w:szCs w:val="28"/>
              </w:rPr>
            </w:pPr>
            <w:r w:rsidRPr="005928E5">
              <w:rPr>
                <w:rFonts w:ascii="Times New Roman" w:hAnsi="Times New Roman"/>
                <w:sz w:val="28"/>
                <w:szCs w:val="28"/>
              </w:rPr>
              <w:t>По количеству первок</w:t>
            </w:r>
            <w:r w:rsidRPr="005928E5">
              <w:rPr>
                <w:rFonts w:ascii="Times New Roman" w:hAnsi="Times New Roman"/>
                <w:sz w:val="28"/>
                <w:szCs w:val="28"/>
              </w:rPr>
              <w:lastRenderedPageBreak/>
              <w:t>лассников и выпускников школ поселения</w:t>
            </w:r>
          </w:p>
        </w:tc>
      </w:tr>
    </w:tbl>
    <w:p w:rsidR="00C154E9" w:rsidRPr="003824CC" w:rsidRDefault="003824CC" w:rsidP="00DB16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24CC">
        <w:rPr>
          <w:rFonts w:ascii="Times New Roman" w:hAnsi="Times New Roman"/>
          <w:b/>
          <w:sz w:val="28"/>
          <w:szCs w:val="28"/>
        </w:rPr>
        <w:lastRenderedPageBreak/>
        <w:t>Верно.</w:t>
      </w:r>
    </w:p>
    <w:p w:rsidR="00C154E9" w:rsidRPr="003824CC" w:rsidRDefault="00C154E9" w:rsidP="00DB16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24CC">
        <w:rPr>
          <w:rFonts w:ascii="Times New Roman" w:hAnsi="Times New Roman"/>
          <w:b/>
          <w:sz w:val="28"/>
          <w:szCs w:val="28"/>
        </w:rPr>
        <w:t>Главный специалист администрации</w:t>
      </w:r>
    </w:p>
    <w:p w:rsidR="00C154E9" w:rsidRPr="003824CC" w:rsidRDefault="007E7DE7" w:rsidP="005476A3">
      <w:pPr>
        <w:tabs>
          <w:tab w:val="left" w:pos="113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24CC">
        <w:rPr>
          <w:rFonts w:ascii="Times New Roman" w:hAnsi="Times New Roman"/>
          <w:b/>
          <w:sz w:val="28"/>
          <w:szCs w:val="28"/>
        </w:rPr>
        <w:t>Краснознаменского</w:t>
      </w:r>
      <w:r w:rsidR="00C154E9" w:rsidRPr="003824CC">
        <w:rPr>
          <w:rFonts w:ascii="Times New Roman" w:hAnsi="Times New Roman"/>
          <w:b/>
          <w:sz w:val="28"/>
          <w:szCs w:val="28"/>
        </w:rPr>
        <w:t xml:space="preserve"> МО</w:t>
      </w:r>
      <w:r w:rsidR="003824CC">
        <w:rPr>
          <w:rFonts w:ascii="Times New Roman" w:hAnsi="Times New Roman"/>
          <w:b/>
          <w:sz w:val="28"/>
          <w:szCs w:val="28"/>
        </w:rPr>
        <w:tab/>
      </w:r>
      <w:r w:rsidR="00C154E9" w:rsidRPr="003824CC">
        <w:rPr>
          <w:rFonts w:ascii="Times New Roman" w:hAnsi="Times New Roman"/>
          <w:b/>
          <w:sz w:val="28"/>
          <w:szCs w:val="28"/>
        </w:rPr>
        <w:t>Н.</w:t>
      </w:r>
      <w:r w:rsidR="00A2233F">
        <w:rPr>
          <w:rFonts w:ascii="Times New Roman" w:hAnsi="Times New Roman"/>
          <w:b/>
          <w:sz w:val="28"/>
          <w:szCs w:val="28"/>
        </w:rPr>
        <w:t>Ю.</w:t>
      </w:r>
      <w:r w:rsidRPr="003824CC">
        <w:rPr>
          <w:rFonts w:ascii="Times New Roman" w:hAnsi="Times New Roman"/>
          <w:b/>
          <w:sz w:val="28"/>
          <w:szCs w:val="28"/>
        </w:rPr>
        <w:t>Сёмина</w:t>
      </w:r>
    </w:p>
    <w:p w:rsidR="00A71C56" w:rsidRDefault="00A71C56" w:rsidP="00D649D8">
      <w:pPr>
        <w:framePr w:w="16525" w:wrap="auto" w:hAnchor="text" w:x="212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4"/>
          <w:sz w:val="28"/>
          <w:szCs w:val="28"/>
          <w:lang w:eastAsia="ru-RU"/>
        </w:rPr>
        <w:sectPr w:rsidR="00A71C56" w:rsidSect="00282483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43887" w:rsidRPr="00FB40F1" w:rsidRDefault="00143887" w:rsidP="00D649D8">
      <w:pPr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143887" w:rsidRPr="00FB40F1" w:rsidSect="00A12A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DA" w:rsidRDefault="00FB69DA" w:rsidP="00DB1663">
      <w:pPr>
        <w:spacing w:after="0" w:line="240" w:lineRule="auto"/>
      </w:pPr>
      <w:r>
        <w:separator/>
      </w:r>
    </w:p>
  </w:endnote>
  <w:endnote w:type="continuationSeparator" w:id="0">
    <w:p w:rsidR="00FB69DA" w:rsidRDefault="00FB69DA" w:rsidP="00DB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DA" w:rsidRDefault="00FB69DA" w:rsidP="00DB1663">
      <w:pPr>
        <w:spacing w:after="0" w:line="240" w:lineRule="auto"/>
      </w:pPr>
      <w:r>
        <w:separator/>
      </w:r>
    </w:p>
  </w:footnote>
  <w:footnote w:type="continuationSeparator" w:id="0">
    <w:p w:rsidR="00FB69DA" w:rsidRDefault="00FB69DA" w:rsidP="00DB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63" w:rsidRDefault="00A52C50">
    <w:pPr>
      <w:pStyle w:val="a5"/>
      <w:jc w:val="center"/>
    </w:pPr>
    <w:fldSimple w:instr=" PAGE   \* MERGEFORMAT ">
      <w:r w:rsidR="006E26CF">
        <w:rPr>
          <w:noProof/>
        </w:rPr>
        <w:t>15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83" w:rsidRPr="00AD4841" w:rsidRDefault="00282483" w:rsidP="00AD4841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45E9"/>
    <w:multiLevelType w:val="hybridMultilevel"/>
    <w:tmpl w:val="CB46D638"/>
    <w:lvl w:ilvl="0" w:tplc="01AA35C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F73624F"/>
    <w:multiLevelType w:val="hybridMultilevel"/>
    <w:tmpl w:val="53C6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154E9"/>
    <w:rsid w:val="00054E38"/>
    <w:rsid w:val="0008364C"/>
    <w:rsid w:val="00090B89"/>
    <w:rsid w:val="00091E27"/>
    <w:rsid w:val="000C49F6"/>
    <w:rsid w:val="000F14F0"/>
    <w:rsid w:val="000F40C0"/>
    <w:rsid w:val="000F738C"/>
    <w:rsid w:val="00127459"/>
    <w:rsid w:val="00143887"/>
    <w:rsid w:val="00146A55"/>
    <w:rsid w:val="00150F46"/>
    <w:rsid w:val="00170B64"/>
    <w:rsid w:val="00195D44"/>
    <w:rsid w:val="001A5300"/>
    <w:rsid w:val="001C60E6"/>
    <w:rsid w:val="001D4AA0"/>
    <w:rsid w:val="001D6A13"/>
    <w:rsid w:val="001E5631"/>
    <w:rsid w:val="00202AF2"/>
    <w:rsid w:val="00222E9D"/>
    <w:rsid w:val="00223958"/>
    <w:rsid w:val="00235A1B"/>
    <w:rsid w:val="00257558"/>
    <w:rsid w:val="00282483"/>
    <w:rsid w:val="002B72BC"/>
    <w:rsid w:val="002E6D01"/>
    <w:rsid w:val="00302D95"/>
    <w:rsid w:val="00312E8D"/>
    <w:rsid w:val="00356F06"/>
    <w:rsid w:val="003824CC"/>
    <w:rsid w:val="003D1A87"/>
    <w:rsid w:val="003E70BC"/>
    <w:rsid w:val="004029BC"/>
    <w:rsid w:val="004032E8"/>
    <w:rsid w:val="00412353"/>
    <w:rsid w:val="0042679A"/>
    <w:rsid w:val="00470664"/>
    <w:rsid w:val="00486DC8"/>
    <w:rsid w:val="00497C1A"/>
    <w:rsid w:val="004C5AB9"/>
    <w:rsid w:val="004D7A85"/>
    <w:rsid w:val="004F754C"/>
    <w:rsid w:val="0050344C"/>
    <w:rsid w:val="00504C2B"/>
    <w:rsid w:val="00514277"/>
    <w:rsid w:val="00532F27"/>
    <w:rsid w:val="00536E83"/>
    <w:rsid w:val="00540796"/>
    <w:rsid w:val="005476A3"/>
    <w:rsid w:val="00561BD2"/>
    <w:rsid w:val="00564A48"/>
    <w:rsid w:val="005928E5"/>
    <w:rsid w:val="005A40C3"/>
    <w:rsid w:val="005B5FD7"/>
    <w:rsid w:val="00600BD7"/>
    <w:rsid w:val="0062102A"/>
    <w:rsid w:val="0063263F"/>
    <w:rsid w:val="006406CF"/>
    <w:rsid w:val="006D1E0A"/>
    <w:rsid w:val="006E26CF"/>
    <w:rsid w:val="006F5715"/>
    <w:rsid w:val="007019F7"/>
    <w:rsid w:val="00714E5E"/>
    <w:rsid w:val="00727D1F"/>
    <w:rsid w:val="00730B23"/>
    <w:rsid w:val="0074097B"/>
    <w:rsid w:val="00747291"/>
    <w:rsid w:val="00750603"/>
    <w:rsid w:val="00753858"/>
    <w:rsid w:val="007867E3"/>
    <w:rsid w:val="00794B9F"/>
    <w:rsid w:val="007B179A"/>
    <w:rsid w:val="007D75B0"/>
    <w:rsid w:val="007E20CC"/>
    <w:rsid w:val="007E7DE7"/>
    <w:rsid w:val="00870AB5"/>
    <w:rsid w:val="0087771D"/>
    <w:rsid w:val="008968D5"/>
    <w:rsid w:val="008B5C4C"/>
    <w:rsid w:val="00915803"/>
    <w:rsid w:val="0092694D"/>
    <w:rsid w:val="00931697"/>
    <w:rsid w:val="009C3254"/>
    <w:rsid w:val="009F425A"/>
    <w:rsid w:val="00A01B94"/>
    <w:rsid w:val="00A12AAA"/>
    <w:rsid w:val="00A2233F"/>
    <w:rsid w:val="00A45293"/>
    <w:rsid w:val="00A52C50"/>
    <w:rsid w:val="00A5510B"/>
    <w:rsid w:val="00A70620"/>
    <w:rsid w:val="00A71C56"/>
    <w:rsid w:val="00A7375A"/>
    <w:rsid w:val="00A964C1"/>
    <w:rsid w:val="00AA6575"/>
    <w:rsid w:val="00AC491F"/>
    <w:rsid w:val="00AC4E6D"/>
    <w:rsid w:val="00AC5723"/>
    <w:rsid w:val="00AD4841"/>
    <w:rsid w:val="00AE10C9"/>
    <w:rsid w:val="00AF4497"/>
    <w:rsid w:val="00B21F9A"/>
    <w:rsid w:val="00B46039"/>
    <w:rsid w:val="00B47ECF"/>
    <w:rsid w:val="00B65CA4"/>
    <w:rsid w:val="00B7269A"/>
    <w:rsid w:val="00B730C5"/>
    <w:rsid w:val="00B85D36"/>
    <w:rsid w:val="00BB0D34"/>
    <w:rsid w:val="00BB7691"/>
    <w:rsid w:val="00BD0A28"/>
    <w:rsid w:val="00BD6827"/>
    <w:rsid w:val="00BE053A"/>
    <w:rsid w:val="00BE4BD6"/>
    <w:rsid w:val="00BE71CA"/>
    <w:rsid w:val="00C154E9"/>
    <w:rsid w:val="00C22209"/>
    <w:rsid w:val="00C26B19"/>
    <w:rsid w:val="00C310EE"/>
    <w:rsid w:val="00C45473"/>
    <w:rsid w:val="00C81572"/>
    <w:rsid w:val="00CA0964"/>
    <w:rsid w:val="00CA75CF"/>
    <w:rsid w:val="00CB1A56"/>
    <w:rsid w:val="00CC12FE"/>
    <w:rsid w:val="00CC4ABA"/>
    <w:rsid w:val="00CD6FAD"/>
    <w:rsid w:val="00CF5255"/>
    <w:rsid w:val="00D07E6D"/>
    <w:rsid w:val="00D24A2D"/>
    <w:rsid w:val="00D649D8"/>
    <w:rsid w:val="00D8500E"/>
    <w:rsid w:val="00D925B9"/>
    <w:rsid w:val="00D97398"/>
    <w:rsid w:val="00DB1663"/>
    <w:rsid w:val="00DC54CC"/>
    <w:rsid w:val="00DD6BEC"/>
    <w:rsid w:val="00DD6F2E"/>
    <w:rsid w:val="00E40B1F"/>
    <w:rsid w:val="00E4382D"/>
    <w:rsid w:val="00E65FD9"/>
    <w:rsid w:val="00E80883"/>
    <w:rsid w:val="00E83D98"/>
    <w:rsid w:val="00E84984"/>
    <w:rsid w:val="00EA6D1E"/>
    <w:rsid w:val="00EB6420"/>
    <w:rsid w:val="00EE77CF"/>
    <w:rsid w:val="00EF741B"/>
    <w:rsid w:val="00F0781B"/>
    <w:rsid w:val="00F13678"/>
    <w:rsid w:val="00F26CE6"/>
    <w:rsid w:val="00F26F36"/>
    <w:rsid w:val="00F360C4"/>
    <w:rsid w:val="00F43853"/>
    <w:rsid w:val="00F646FC"/>
    <w:rsid w:val="00F92074"/>
    <w:rsid w:val="00F97550"/>
    <w:rsid w:val="00FA5C76"/>
    <w:rsid w:val="00FB40F1"/>
    <w:rsid w:val="00FB69DA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5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00BD7"/>
    <w:pPr>
      <w:ind w:left="720"/>
      <w:contextualSpacing/>
    </w:pPr>
  </w:style>
  <w:style w:type="paragraph" w:styleId="a4">
    <w:name w:val="No Spacing"/>
    <w:uiPriority w:val="1"/>
    <w:qFormat/>
    <w:rsid w:val="0074729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B16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166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B16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166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C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2023-11-17T06:27:00Z</cp:lastPrinted>
  <dcterms:created xsi:type="dcterms:W3CDTF">2023-12-28T09:38:00Z</dcterms:created>
  <dcterms:modified xsi:type="dcterms:W3CDTF">2023-12-28T09:38:00Z</dcterms:modified>
</cp:coreProperties>
</file>