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3C" w:rsidRPr="00B20C3C" w:rsidRDefault="00AF4EAE" w:rsidP="00A75698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pacing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12700</wp:posOffset>
            </wp:positionV>
            <wp:extent cx="628650" cy="7912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EAE" w:rsidRDefault="00AF4EAE" w:rsidP="00A75698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</w:p>
    <w:p w:rsidR="00AF4EAE" w:rsidRDefault="00AF4EAE" w:rsidP="00A75698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</w:p>
    <w:p w:rsidR="00AF4EAE" w:rsidRDefault="00AF4EAE" w:rsidP="00A75698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</w:p>
    <w:p w:rsidR="00C154E9" w:rsidRPr="00A75698" w:rsidRDefault="00C154E9" w:rsidP="00A75698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  <w:r w:rsidRPr="00A75698"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  <w:t>АДМИНИСТРАЦИЯ</w:t>
      </w:r>
    </w:p>
    <w:p w:rsidR="00C154E9" w:rsidRPr="00AF4EAE" w:rsidRDefault="007E7DE7" w:rsidP="00AF4EAE">
      <w:pPr>
        <w:spacing w:after="0"/>
        <w:ind w:hanging="567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AF4EAE"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  <w:t>КРАСНОЗНАМЕНСКОГО</w:t>
      </w:r>
      <w:r w:rsidR="00C154E9" w:rsidRPr="00AF4EAE"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  <w:t xml:space="preserve"> МУНИЦИПАЛЬНОГО ОБРАЗОВАНИЯ</w:t>
      </w:r>
    </w:p>
    <w:p w:rsidR="00C154E9" w:rsidRPr="00A75698" w:rsidRDefault="00C154E9" w:rsidP="00A75698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A75698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АРКАДАКСКОГО МУНИЦИПАЛЬНОГО РАЙОНА</w:t>
      </w:r>
    </w:p>
    <w:p w:rsidR="00C154E9" w:rsidRPr="00A75698" w:rsidRDefault="00C154E9" w:rsidP="00A75698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A75698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C154E9" w:rsidRPr="00A75698" w:rsidRDefault="00C154E9" w:rsidP="00A75698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C154E9" w:rsidRPr="00A75698" w:rsidRDefault="00C154E9" w:rsidP="00A75698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A75698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ПОСТАНОВЛЕНИЕ</w:t>
      </w:r>
    </w:p>
    <w:p w:rsidR="00C154E9" w:rsidRPr="00A75698" w:rsidRDefault="00C154E9" w:rsidP="00A75698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A93CB6" w:rsidRPr="00A75698" w:rsidRDefault="00A93CB6" w:rsidP="00A75698">
      <w:pPr>
        <w:tabs>
          <w:tab w:val="left" w:pos="4536"/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5698">
        <w:rPr>
          <w:rFonts w:ascii="Times New Roman" w:hAnsi="Times New Roman"/>
          <w:b/>
          <w:sz w:val="28"/>
          <w:szCs w:val="28"/>
        </w:rPr>
        <w:t xml:space="preserve">От </w:t>
      </w:r>
      <w:r w:rsidR="007D5A26">
        <w:rPr>
          <w:rFonts w:ascii="Times New Roman" w:hAnsi="Times New Roman"/>
          <w:b/>
          <w:sz w:val="28"/>
          <w:szCs w:val="28"/>
        </w:rPr>
        <w:t>01.1</w:t>
      </w:r>
      <w:r w:rsidR="008940E4">
        <w:rPr>
          <w:rFonts w:ascii="Times New Roman" w:hAnsi="Times New Roman"/>
          <w:b/>
          <w:sz w:val="28"/>
          <w:szCs w:val="28"/>
        </w:rPr>
        <w:t>2</w:t>
      </w:r>
      <w:r w:rsidR="007D5A26">
        <w:rPr>
          <w:rFonts w:ascii="Times New Roman" w:hAnsi="Times New Roman"/>
          <w:b/>
          <w:sz w:val="28"/>
          <w:szCs w:val="28"/>
        </w:rPr>
        <w:t>.2023 г.</w:t>
      </w:r>
      <w:r w:rsidRPr="00A75698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8940E4">
        <w:rPr>
          <w:rFonts w:ascii="Times New Roman" w:hAnsi="Times New Roman"/>
          <w:b/>
          <w:sz w:val="28"/>
          <w:szCs w:val="28"/>
        </w:rPr>
        <w:t>35</w:t>
      </w:r>
      <w:r w:rsidRPr="00A75698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2C3FAA" w:rsidRPr="002C3FAA" w:rsidRDefault="002C3FAA" w:rsidP="00B20C3C">
      <w:pPr>
        <w:tabs>
          <w:tab w:val="left" w:pos="9355"/>
        </w:tabs>
        <w:spacing w:before="480" w:after="0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Краснознаменского</w:t>
      </w: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Аркадакского</w:t>
      </w: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</w:t>
      </w:r>
      <w:r w:rsidR="00651358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2C3FAA" w:rsidRPr="002C3FAA" w:rsidRDefault="002C3FAA" w:rsidP="004B0C1D">
      <w:pPr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C3FAA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C3FAA">
          <w:rPr>
            <w:rFonts w:ascii="Times New Roman" w:eastAsia="Times New Roman" w:hAnsi="Times New Roman"/>
            <w:sz w:val="28"/>
            <w:szCs w:val="28"/>
          </w:rPr>
          <w:t>Федеральным законом от 06.10.2003 г. №131-ФЗ «Об общих принципах организации местного самоуправления в Российской Федерации</w:t>
        </w:r>
      </w:hyperlink>
      <w:r w:rsidRPr="002C3FAA">
        <w:rPr>
          <w:rFonts w:ascii="Times New Roman" w:eastAsia="Times New Roman" w:hAnsi="Times New Roman"/>
          <w:sz w:val="28"/>
          <w:szCs w:val="28"/>
        </w:rPr>
        <w:t>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2C3FAA">
        <w:rPr>
          <w:rFonts w:ascii="Times New Roman" w:eastAsia="Times New Roman" w:hAnsi="Times New Roman"/>
          <w:sz w:val="28"/>
          <w:szCs w:val="28"/>
        </w:rPr>
        <w:t xml:space="preserve">) охраняемым законом ценностям», Уставом </w:t>
      </w:r>
      <w:r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Краснознаменского муниципального образования </w:t>
      </w: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>ПОСТАНОВЛЯЕТ:</w:t>
      </w:r>
    </w:p>
    <w:p w:rsidR="002C3FAA" w:rsidRPr="002C3FAA" w:rsidRDefault="002C3FAA" w:rsidP="004B0C1D">
      <w:pPr>
        <w:numPr>
          <w:ilvl w:val="0"/>
          <w:numId w:val="7"/>
        </w:numPr>
        <w:tabs>
          <w:tab w:val="clear" w:pos="720"/>
          <w:tab w:val="num" w:pos="0"/>
        </w:tabs>
        <w:spacing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3FAA">
        <w:rPr>
          <w:rFonts w:ascii="Times New Roman" w:eastAsia="Times New Roman" w:hAnsi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Аркадакского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 на 202</w:t>
      </w:r>
      <w:r w:rsidR="00651358">
        <w:rPr>
          <w:rFonts w:ascii="Times New Roman" w:eastAsia="Times New Roman" w:hAnsi="Times New Roman"/>
          <w:sz w:val="28"/>
          <w:szCs w:val="28"/>
        </w:rPr>
        <w:t>4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год, согласно Приложению.</w:t>
      </w:r>
    </w:p>
    <w:p w:rsidR="002C3FAA" w:rsidRPr="002C3FAA" w:rsidRDefault="002C3FAA" w:rsidP="004B0C1D">
      <w:pPr>
        <w:numPr>
          <w:ilvl w:val="0"/>
          <w:numId w:val="7"/>
        </w:numPr>
        <w:tabs>
          <w:tab w:val="clear" w:pos="720"/>
          <w:tab w:val="num" w:pos="0"/>
        </w:tabs>
        <w:spacing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3FAA">
        <w:rPr>
          <w:rFonts w:ascii="Times New Roman" w:eastAsia="Times New Roman" w:hAnsi="Times New Roman"/>
          <w:sz w:val="28"/>
          <w:szCs w:val="28"/>
        </w:rPr>
        <w:t xml:space="preserve">Должностным лицам администрации </w:t>
      </w:r>
      <w:r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</w:t>
      </w:r>
      <w:r w:rsidRPr="002C3FAA">
        <w:rPr>
          <w:rFonts w:ascii="Times New Roman" w:eastAsia="Times New Roman" w:hAnsi="Times New Roman"/>
          <w:sz w:val="28"/>
          <w:szCs w:val="28"/>
        </w:rPr>
        <w:lastRenderedPageBreak/>
        <w:t>профилактики нарушений, утвержденной пунктом 1 настоящего постановления.</w:t>
      </w:r>
    </w:p>
    <w:p w:rsidR="002C3FAA" w:rsidRPr="002C3FAA" w:rsidRDefault="002C3FAA" w:rsidP="004B0C1D">
      <w:pPr>
        <w:numPr>
          <w:ilvl w:val="0"/>
          <w:numId w:val="7"/>
        </w:numPr>
        <w:tabs>
          <w:tab w:val="clear" w:pos="720"/>
          <w:tab w:val="num" w:pos="0"/>
        </w:tabs>
        <w:spacing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3FAA">
        <w:rPr>
          <w:rFonts w:ascii="Times New Roman" w:eastAsia="Times New Roman" w:hAnsi="Times New Roman"/>
          <w:sz w:val="28"/>
          <w:szCs w:val="28"/>
        </w:rPr>
        <w:t>Настоящее постановление и подлежит официальному обнародованию и распространяется на правоотношения</w:t>
      </w:r>
      <w:r w:rsidR="00651358">
        <w:rPr>
          <w:rFonts w:ascii="Times New Roman" w:eastAsia="Times New Roman" w:hAnsi="Times New Roman"/>
          <w:sz w:val="28"/>
          <w:szCs w:val="28"/>
        </w:rPr>
        <w:t>,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возникшие с 01 января 202</w:t>
      </w:r>
      <w:r w:rsidR="00651358">
        <w:rPr>
          <w:rFonts w:ascii="Times New Roman" w:eastAsia="Times New Roman" w:hAnsi="Times New Roman"/>
          <w:sz w:val="28"/>
          <w:szCs w:val="28"/>
        </w:rPr>
        <w:t>4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C3FAA" w:rsidRPr="002C3FAA" w:rsidRDefault="002C3FAA" w:rsidP="004B0C1D">
      <w:pPr>
        <w:numPr>
          <w:ilvl w:val="0"/>
          <w:numId w:val="7"/>
        </w:numPr>
        <w:tabs>
          <w:tab w:val="clear" w:pos="720"/>
          <w:tab w:val="num" w:pos="0"/>
        </w:tabs>
        <w:spacing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C3FA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C3FAA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</w:rPr>
        <w:t>заместителя главы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2C3FA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А.А.Галдина</w:t>
      </w:r>
      <w:proofErr w:type="spellEnd"/>
      <w:r w:rsidRPr="002C3FAA">
        <w:rPr>
          <w:rFonts w:ascii="Times New Roman" w:eastAsia="Times New Roman" w:hAnsi="Times New Roman"/>
          <w:sz w:val="28"/>
          <w:szCs w:val="28"/>
        </w:rPr>
        <w:t>.</w:t>
      </w:r>
    </w:p>
    <w:p w:rsidR="002C3FAA" w:rsidRPr="002C3FAA" w:rsidRDefault="002C3FAA" w:rsidP="004B0C1D">
      <w:pPr>
        <w:spacing w:before="720"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3FAA">
        <w:rPr>
          <w:rFonts w:ascii="Times New Roman" w:eastAsia="Times New Roman" w:hAnsi="Times New Roman"/>
          <w:b/>
          <w:sz w:val="28"/>
          <w:szCs w:val="28"/>
        </w:rPr>
        <w:t>Глава Краснознаменского</w:t>
      </w:r>
    </w:p>
    <w:p w:rsidR="002C3FAA" w:rsidRPr="002C3FAA" w:rsidRDefault="002C3FAA" w:rsidP="004B0C1D">
      <w:pPr>
        <w:tabs>
          <w:tab w:val="left" w:pos="6804"/>
        </w:tabs>
        <w:spacing w:after="100" w:afterAutospacing="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3FAA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  <w:r w:rsidRPr="002C3FAA">
        <w:rPr>
          <w:rFonts w:ascii="Times New Roman" w:eastAsia="Times New Roman" w:hAnsi="Times New Roman"/>
          <w:b/>
          <w:sz w:val="28"/>
          <w:szCs w:val="28"/>
        </w:rPr>
        <w:tab/>
        <w:t>Л.А.Кондрашова</w:t>
      </w:r>
    </w:p>
    <w:p w:rsidR="004B0C1D" w:rsidRPr="00A75698" w:rsidRDefault="002C3FAA" w:rsidP="00B20C3C">
      <w:pPr>
        <w:tabs>
          <w:tab w:val="left" w:pos="4820"/>
        </w:tabs>
        <w:spacing w:after="0"/>
        <w:ind w:left="482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="004B0C1D" w:rsidRPr="00A75698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4B0C1D" w:rsidRPr="00A75698" w:rsidRDefault="004B0C1D" w:rsidP="00B20C3C">
      <w:pPr>
        <w:tabs>
          <w:tab w:val="left" w:pos="4820"/>
        </w:tabs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</w:pPr>
      <w:r w:rsidRPr="00A75698">
        <w:rPr>
          <w:rFonts w:ascii="Times New Roman" w:hAnsi="Times New Roman"/>
          <w:b/>
          <w:sz w:val="28"/>
          <w:szCs w:val="28"/>
        </w:rPr>
        <w:t>к постановлению администрации Краснознаменского МО</w:t>
      </w:r>
    </w:p>
    <w:p w:rsidR="004B0C1D" w:rsidRPr="00A75698" w:rsidRDefault="004B0C1D" w:rsidP="00B20C3C">
      <w:pPr>
        <w:tabs>
          <w:tab w:val="left" w:pos="4820"/>
        </w:tabs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</w:pPr>
      <w:r w:rsidRPr="00A75698">
        <w:rPr>
          <w:rFonts w:ascii="Times New Roman" w:hAnsi="Times New Roman"/>
          <w:b/>
          <w:sz w:val="28"/>
          <w:szCs w:val="28"/>
        </w:rPr>
        <w:t xml:space="preserve">от </w:t>
      </w:r>
      <w:r w:rsidR="008940E4">
        <w:rPr>
          <w:rFonts w:ascii="Times New Roman" w:hAnsi="Times New Roman"/>
          <w:b/>
          <w:sz w:val="28"/>
          <w:szCs w:val="28"/>
        </w:rPr>
        <w:t>01.12.2023 г.</w:t>
      </w:r>
      <w:r w:rsidR="007200EC">
        <w:rPr>
          <w:rFonts w:ascii="Times New Roman" w:hAnsi="Times New Roman"/>
          <w:b/>
          <w:sz w:val="28"/>
          <w:szCs w:val="28"/>
        </w:rPr>
        <w:t xml:space="preserve"> </w:t>
      </w:r>
      <w:r w:rsidRPr="00A75698">
        <w:rPr>
          <w:rFonts w:ascii="Times New Roman" w:hAnsi="Times New Roman"/>
          <w:b/>
          <w:sz w:val="28"/>
          <w:szCs w:val="28"/>
        </w:rPr>
        <w:t xml:space="preserve">№ </w:t>
      </w:r>
      <w:r w:rsidR="008940E4">
        <w:rPr>
          <w:rFonts w:ascii="Times New Roman" w:hAnsi="Times New Roman"/>
          <w:b/>
          <w:sz w:val="28"/>
          <w:szCs w:val="28"/>
        </w:rPr>
        <w:t>35</w:t>
      </w:r>
    </w:p>
    <w:p w:rsidR="004B0C1D" w:rsidRPr="002C3FAA" w:rsidRDefault="004B0C1D" w:rsidP="00B20C3C">
      <w:pPr>
        <w:spacing w:before="480" w:after="0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Краснознаменского</w:t>
      </w: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Аркадакского</w:t>
      </w: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</w:t>
      </w:r>
      <w:r w:rsidR="00651358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2C3FAA" w:rsidRPr="004B0C1D" w:rsidRDefault="002C3FAA" w:rsidP="00B20C3C">
      <w:pPr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0C1D">
        <w:rPr>
          <w:rFonts w:ascii="Times New Roman" w:eastAsia="Times New Roman" w:hAnsi="Times New Roman"/>
          <w:sz w:val="28"/>
          <w:szCs w:val="28"/>
        </w:rPr>
        <w:t>Краснознаменского муниципального образования Аркадакского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 на 202</w:t>
      </w:r>
      <w:r w:rsidR="00651358">
        <w:rPr>
          <w:rFonts w:ascii="Times New Roman" w:eastAsia="Times New Roman" w:hAnsi="Times New Roman"/>
          <w:sz w:val="28"/>
          <w:szCs w:val="28"/>
        </w:rPr>
        <w:t>4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2C3FAA" w:rsidRPr="004B0C1D" w:rsidRDefault="002C3FAA" w:rsidP="00B20C3C">
      <w:pPr>
        <w:spacing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B0C1D">
        <w:rPr>
          <w:rFonts w:ascii="Times New Roman" w:eastAsia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0C1D">
        <w:rPr>
          <w:rFonts w:ascii="Times New Roman" w:eastAsia="Times New Roman" w:hAnsi="Times New Roman"/>
          <w:sz w:val="28"/>
          <w:szCs w:val="28"/>
        </w:rPr>
        <w:t>Краснознаменского муниципального образования Аркадакского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D222D1">
        <w:rPr>
          <w:rFonts w:ascii="Times New Roman" w:eastAsia="Times New Roman" w:hAnsi="Times New Roman"/>
          <w:sz w:val="28"/>
          <w:szCs w:val="28"/>
        </w:rPr>
        <w:t>Краснознаменс</w:t>
      </w:r>
      <w:r w:rsidRPr="004B0C1D">
        <w:rPr>
          <w:rFonts w:ascii="Times New Roman" w:eastAsia="Times New Roman" w:hAnsi="Times New Roman"/>
          <w:sz w:val="28"/>
          <w:szCs w:val="28"/>
        </w:rPr>
        <w:t>кого МО (далее – муниципальный</w:t>
      </w:r>
      <w:proofErr w:type="gramEnd"/>
      <w:r w:rsidRPr="004B0C1D">
        <w:rPr>
          <w:rFonts w:ascii="Times New Roman" w:eastAsia="Times New Roman" w:hAnsi="Times New Roman"/>
          <w:sz w:val="28"/>
          <w:szCs w:val="28"/>
        </w:rPr>
        <w:t xml:space="preserve"> контроль).</w:t>
      </w:r>
    </w:p>
    <w:p w:rsidR="002C3FAA" w:rsidRPr="004B0C1D" w:rsidRDefault="002C3FAA" w:rsidP="00B20C3C">
      <w:pPr>
        <w:spacing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4B0C1D">
        <w:rPr>
          <w:rFonts w:ascii="Times New Roman" w:eastAsia="Times New Roman" w:hAnsi="Times New Roman"/>
          <w:b/>
          <w:bCs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 xml:space="preserve"> МО, характеристика проблем, на решение которых направлена Программа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Контролируемыми лицами при осуществлении муниципального контроля являются </w:t>
      </w:r>
      <w:r w:rsidR="004B0C1D">
        <w:rPr>
          <w:rFonts w:ascii="Times New Roman" w:eastAsia="Times New Roman" w:hAnsi="Times New Roman"/>
          <w:sz w:val="28"/>
          <w:szCs w:val="28"/>
        </w:rPr>
        <w:t>ведущий специалист,</w:t>
      </w:r>
      <w:r w:rsidR="004B0C1D" w:rsidRPr="004B0C1D">
        <w:rPr>
          <w:rFonts w:ascii="Times New Roman" w:eastAsia="Times New Roman" w:hAnsi="Times New Roman"/>
          <w:sz w:val="28"/>
          <w:szCs w:val="28"/>
        </w:rPr>
        <w:t xml:space="preserve"> </w:t>
      </w:r>
      <w:r w:rsidR="004B0C1D" w:rsidRPr="002C3FAA">
        <w:rPr>
          <w:rFonts w:ascii="Times New Roman" w:eastAsia="Times New Roman" w:hAnsi="Times New Roman"/>
          <w:sz w:val="28"/>
          <w:szCs w:val="28"/>
        </w:rPr>
        <w:t>уполномоченным на осуществление муниципального контроля</w:t>
      </w:r>
      <w:r w:rsidR="004B0C1D" w:rsidRPr="004B0C1D">
        <w:rPr>
          <w:rFonts w:ascii="Times New Roman" w:eastAsia="Times New Roman" w:hAnsi="Times New Roman"/>
          <w:sz w:val="28"/>
          <w:szCs w:val="28"/>
        </w:rPr>
        <w:t xml:space="preserve"> </w:t>
      </w:r>
      <w:r w:rsidR="004B0C1D">
        <w:rPr>
          <w:rFonts w:ascii="Times New Roman" w:eastAsia="Times New Roman" w:hAnsi="Times New Roman"/>
          <w:sz w:val="28"/>
          <w:szCs w:val="28"/>
        </w:rPr>
        <w:t xml:space="preserve">в сфере благоустройства. 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 xml:space="preserve">Главной задачей </w:t>
      </w:r>
      <w:r w:rsidRPr="004B0C1D">
        <w:rPr>
          <w:rFonts w:ascii="Times New Roman" w:eastAsia="Times New Roman" w:hAnsi="Times New Roman"/>
          <w:iCs/>
          <w:sz w:val="28"/>
          <w:szCs w:val="28"/>
        </w:rPr>
        <w:t>администрации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</w:t>
      </w:r>
      <w:r w:rsidR="004B0C1D"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МО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B0C1D">
        <w:rPr>
          <w:rFonts w:ascii="Times New Roman" w:eastAsia="Times New Roman" w:hAnsi="Times New Roman"/>
          <w:sz w:val="28"/>
          <w:szCs w:val="28"/>
        </w:rPr>
        <w:t>В 202</w:t>
      </w:r>
      <w:r w:rsidR="00651358">
        <w:rPr>
          <w:rFonts w:ascii="Times New Roman" w:eastAsia="Times New Roman" w:hAnsi="Times New Roman"/>
          <w:sz w:val="28"/>
          <w:szCs w:val="28"/>
        </w:rPr>
        <w:t>3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году в рамках муниципального контроля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не проводились.</w:t>
      </w:r>
      <w:proofErr w:type="gramEnd"/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4B0C1D"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651358">
        <w:rPr>
          <w:rFonts w:ascii="Times New Roman" w:eastAsia="Times New Roman" w:hAnsi="Times New Roman"/>
          <w:sz w:val="28"/>
          <w:szCs w:val="28"/>
        </w:rPr>
        <w:t>3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 xml:space="preserve">Обеспечено размещение на сайте </w:t>
      </w:r>
      <w:r w:rsidR="004B0C1D"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4B0C1D">
        <w:rPr>
          <w:rFonts w:ascii="Times New Roman" w:eastAsia="Times New Roman" w:hAnsi="Times New Roman"/>
          <w:sz w:val="28"/>
          <w:szCs w:val="28"/>
        </w:rPr>
        <w:t>образования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информации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</w:t>
      </w:r>
      <w:r w:rsidRPr="004B0C1D">
        <w:rPr>
          <w:rFonts w:ascii="Times New Roman" w:eastAsia="Times New Roman" w:hAnsi="Times New Roman"/>
          <w:sz w:val="28"/>
          <w:szCs w:val="28"/>
        </w:rPr>
        <w:lastRenderedPageBreak/>
        <w:t xml:space="preserve">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Pr="004B0C1D">
        <w:rPr>
          <w:rFonts w:ascii="Times New Roman" w:eastAsia="Times New Roman" w:hAnsi="Times New Roman"/>
          <w:sz w:val="28"/>
          <w:szCs w:val="28"/>
        </w:rPr>
        <w:t>мессенджеров</w:t>
      </w:r>
      <w:proofErr w:type="spellEnd"/>
      <w:r w:rsidRPr="004B0C1D">
        <w:rPr>
          <w:rFonts w:ascii="Times New Roman" w:eastAsia="Times New Roman" w:hAnsi="Times New Roman"/>
          <w:sz w:val="28"/>
          <w:szCs w:val="28"/>
        </w:rPr>
        <w:t xml:space="preserve"> (совместные чаты с представителями юридических лиц).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DF7E26"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на 202</w:t>
      </w:r>
      <w:r w:rsidR="00651358">
        <w:rPr>
          <w:rFonts w:ascii="Times New Roman" w:eastAsia="Times New Roman" w:hAnsi="Times New Roman"/>
          <w:sz w:val="28"/>
          <w:szCs w:val="28"/>
        </w:rPr>
        <w:t>3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год не утверждался.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B0C1D">
        <w:rPr>
          <w:rFonts w:ascii="Times New Roman" w:eastAsia="Times New Roman" w:hAnsi="Times New Roman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2C3FAA" w:rsidRPr="004B0C1D" w:rsidRDefault="002C3FAA" w:rsidP="00B20C3C">
      <w:pPr>
        <w:spacing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C3FAA" w:rsidRPr="004B0C1D" w:rsidRDefault="002C3FAA" w:rsidP="00B20C3C">
      <w:pPr>
        <w:spacing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>II.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>Цели и задачи реализации Программы</w:t>
      </w:r>
    </w:p>
    <w:p w:rsidR="002C3FAA" w:rsidRPr="004B0C1D" w:rsidRDefault="003D2B89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2C3FAA" w:rsidRPr="004B0C1D">
        <w:rPr>
          <w:rFonts w:ascii="Times New Roman" w:eastAsia="Times New Roman" w:hAnsi="Times New Roman"/>
          <w:sz w:val="28"/>
          <w:szCs w:val="28"/>
        </w:rPr>
        <w:t>Целями реализации Программы являются: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lastRenderedPageBreak/>
        <w:t>- предупреждение нарушений обязательных требований в сфере благоустройства;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2C3FAA" w:rsidRPr="004B0C1D" w:rsidRDefault="003D2B89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2C3FAA" w:rsidRPr="004B0C1D">
        <w:rPr>
          <w:rFonts w:ascii="Times New Roman" w:eastAsia="Times New Roman" w:hAnsi="Times New Roman"/>
          <w:sz w:val="28"/>
          <w:szCs w:val="28"/>
        </w:rPr>
        <w:t>Задачами реализации Программы являются: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C3FAA" w:rsidRPr="004B0C1D" w:rsidRDefault="002C3FAA" w:rsidP="00B20C3C">
      <w:pPr>
        <w:spacing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C3FAA" w:rsidRPr="004B0C1D" w:rsidRDefault="002C3FAA" w:rsidP="00B20C3C">
      <w:pPr>
        <w:spacing w:after="100" w:afterAutospacing="1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  <w:r w:rsidR="003D2B8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>(периодичность) их проведения</w:t>
      </w:r>
    </w:p>
    <w:p w:rsidR="002C3FAA" w:rsidRPr="003D2B89" w:rsidRDefault="002C3FAA" w:rsidP="00B20C3C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B0C1D">
        <w:rPr>
          <w:rFonts w:ascii="Times New Roman" w:eastAsia="Times New Roman" w:hAnsi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4B0C1D">
        <w:rPr>
          <w:rFonts w:ascii="Times New Roman" w:eastAsia="Times New Roman" w:hAnsi="Times New Roman"/>
          <w:sz w:val="28"/>
          <w:szCs w:val="28"/>
        </w:rPr>
        <w:t xml:space="preserve"> </w:t>
      </w:r>
      <w:r w:rsidR="004B0C1D">
        <w:rPr>
          <w:rFonts w:ascii="Times New Roman" w:eastAsia="Times New Roman" w:hAnsi="Times New Roman"/>
          <w:sz w:val="28"/>
          <w:szCs w:val="28"/>
        </w:rPr>
        <w:t>Краснознаменского муниципального образования Аркадакского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4B0C1D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 w:rsidRPr="003D2B89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утвержденным решением Совета </w:t>
      </w:r>
      <w:r w:rsidR="00D222D1">
        <w:rPr>
          <w:rFonts w:ascii="Times New Roman" w:eastAsia="Times New Roman" w:hAnsi="Times New Roman"/>
          <w:iCs/>
          <w:sz w:val="28"/>
          <w:szCs w:val="28"/>
        </w:rPr>
        <w:t>Краснознаменского МО</w:t>
      </w:r>
      <w:r w:rsidRPr="003D2B89">
        <w:rPr>
          <w:rFonts w:ascii="Times New Roman" w:eastAsia="Times New Roman" w:hAnsi="Times New Roman"/>
          <w:iCs/>
          <w:sz w:val="28"/>
          <w:szCs w:val="28"/>
        </w:rPr>
        <w:t xml:space="preserve"> от</w:t>
      </w:r>
      <w:r w:rsidR="003D2B89">
        <w:rPr>
          <w:rFonts w:ascii="Times New Roman" w:eastAsia="Times New Roman" w:hAnsi="Times New Roman"/>
          <w:iCs/>
          <w:sz w:val="28"/>
          <w:szCs w:val="28"/>
        </w:rPr>
        <w:t xml:space="preserve"> 24.09.2021 г.</w:t>
      </w:r>
      <w:r w:rsidRPr="003D2B89">
        <w:rPr>
          <w:rFonts w:ascii="Times New Roman" w:eastAsia="Times New Roman" w:hAnsi="Times New Roman"/>
          <w:iCs/>
          <w:sz w:val="28"/>
          <w:szCs w:val="28"/>
        </w:rPr>
        <w:t xml:space="preserve">  № </w:t>
      </w:r>
      <w:r w:rsidR="003D2B89">
        <w:rPr>
          <w:rFonts w:ascii="Times New Roman" w:eastAsia="Times New Roman" w:hAnsi="Times New Roman"/>
          <w:iCs/>
          <w:sz w:val="28"/>
          <w:szCs w:val="28"/>
        </w:rPr>
        <w:t>46-</w:t>
      </w:r>
      <w:r w:rsidR="003D2B89" w:rsidRPr="003D2B89">
        <w:rPr>
          <w:rFonts w:ascii="Times New Roman" w:eastAsia="Times New Roman" w:hAnsi="Times New Roman"/>
          <w:iCs/>
          <w:sz w:val="28"/>
          <w:szCs w:val="28"/>
        </w:rPr>
        <w:t>179</w:t>
      </w:r>
      <w:r w:rsidRPr="003D2B89">
        <w:rPr>
          <w:rFonts w:ascii="Times New Roman" w:eastAsia="Times New Roman" w:hAnsi="Times New Roman"/>
          <w:sz w:val="28"/>
          <w:szCs w:val="28"/>
        </w:rPr>
        <w:t>, проводятся следующие профилактические мероприятия:</w:t>
      </w:r>
    </w:p>
    <w:p w:rsidR="002C3FAA" w:rsidRPr="003D2B89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2B89">
        <w:rPr>
          <w:rFonts w:ascii="Times New Roman" w:eastAsia="Times New Roman" w:hAnsi="Times New Roman"/>
          <w:iCs/>
          <w:sz w:val="28"/>
          <w:szCs w:val="28"/>
        </w:rPr>
        <w:t>а) информирование;</w:t>
      </w:r>
    </w:p>
    <w:p w:rsidR="002C3FAA" w:rsidRPr="003D2B89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2B89">
        <w:rPr>
          <w:rFonts w:ascii="Times New Roman" w:eastAsia="Times New Roman" w:hAnsi="Times New Roman"/>
          <w:iCs/>
          <w:sz w:val="28"/>
          <w:szCs w:val="28"/>
        </w:rPr>
        <w:t xml:space="preserve">б) обобщение правоприменительной практики; </w:t>
      </w:r>
    </w:p>
    <w:p w:rsidR="002C3FAA" w:rsidRPr="003D2B89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2B89">
        <w:rPr>
          <w:rFonts w:ascii="Times New Roman" w:eastAsia="Times New Roman" w:hAnsi="Times New Roman"/>
          <w:iCs/>
          <w:sz w:val="28"/>
          <w:szCs w:val="28"/>
        </w:rPr>
        <w:t>в) объявление предостережения;</w:t>
      </w:r>
    </w:p>
    <w:p w:rsidR="002C3FAA" w:rsidRPr="003D2B89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2B89">
        <w:rPr>
          <w:rFonts w:ascii="Times New Roman" w:eastAsia="Times New Roman" w:hAnsi="Times New Roman"/>
          <w:iCs/>
          <w:sz w:val="28"/>
          <w:szCs w:val="28"/>
        </w:rPr>
        <w:t>г) консультирование.</w:t>
      </w:r>
    </w:p>
    <w:p w:rsidR="002C3FAA" w:rsidRPr="004B0C1D" w:rsidRDefault="002C3FAA" w:rsidP="00B20C3C">
      <w:pPr>
        <w:numPr>
          <w:ilvl w:val="0"/>
          <w:numId w:val="13"/>
        </w:numPr>
        <w:tabs>
          <w:tab w:val="clear" w:pos="720"/>
          <w:tab w:val="num" w:pos="0"/>
        </w:tabs>
        <w:spacing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C3FAA" w:rsidRPr="004B0C1D" w:rsidRDefault="003D2B89" w:rsidP="00B20C3C">
      <w:pPr>
        <w:spacing w:after="100" w:afterAutospacing="1"/>
        <w:ind w:left="12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0C69B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="000C69B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2C3FAA" w:rsidRPr="004B0C1D">
        <w:rPr>
          <w:rFonts w:ascii="Times New Roman" w:eastAsia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2C3FAA" w:rsidRPr="000C69B6" w:rsidRDefault="002C3FAA" w:rsidP="00B20C3C">
      <w:pPr>
        <w:numPr>
          <w:ilvl w:val="0"/>
          <w:numId w:val="15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9B6">
        <w:rPr>
          <w:rFonts w:ascii="Times New Roman" w:eastAsia="Times New Roman" w:hAnsi="Times New Roman"/>
          <w:iCs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C3FAA" w:rsidRPr="000C69B6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9B6">
        <w:rPr>
          <w:rFonts w:ascii="Times New Roman" w:eastAsia="Times New Roman" w:hAnsi="Times New Roman"/>
          <w:iCs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:rsidR="002C3FAA" w:rsidRPr="000C69B6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9B6">
        <w:rPr>
          <w:rFonts w:ascii="Times New Roman" w:eastAsia="Times New Roman" w:hAnsi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C3FAA" w:rsidRPr="000C69B6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9B6">
        <w:rPr>
          <w:rFonts w:ascii="Times New Roman" w:eastAsia="Times New Roman" w:hAnsi="Times New Roman"/>
          <w:iCs/>
          <w:sz w:val="28"/>
          <w:szCs w:val="28"/>
        </w:rPr>
        <w:t>б) доля профилактических мероприятий в объеме контрольных мероприятий - ____ %.</w:t>
      </w:r>
    </w:p>
    <w:p w:rsidR="002C3FAA" w:rsidRPr="000C69B6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9B6">
        <w:rPr>
          <w:rFonts w:ascii="Times New Roman" w:eastAsia="Times New Roman" w:hAnsi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Экономический эффект от реализованных мероприятий: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i/>
          <w:iCs/>
          <w:sz w:val="28"/>
          <w:szCs w:val="28"/>
        </w:rPr>
        <w:t xml:space="preserve">- </w:t>
      </w:r>
      <w:r w:rsidRPr="004B0C1D">
        <w:rPr>
          <w:rFonts w:ascii="Times New Roman" w:eastAsia="Times New Roman" w:hAnsi="Times New Roman"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C3FAA" w:rsidRPr="004B0C1D" w:rsidRDefault="002C3FAA" w:rsidP="00B20C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>- повышение уровня доверия подконтрольных субъектов к контрольным органам.</w:t>
      </w:r>
    </w:p>
    <w:p w:rsidR="002C3FAA" w:rsidRPr="004B0C1D" w:rsidRDefault="002C3FAA" w:rsidP="00B20C3C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B0C1D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4B0C1D">
        <w:rPr>
          <w:rFonts w:ascii="Times New Roman" w:eastAsia="Times New Roman" w:hAnsi="Times New Roman"/>
          <w:sz w:val="28"/>
          <w:szCs w:val="28"/>
        </w:rPr>
        <w:lastRenderedPageBreak/>
        <w:t>Перечнем мероприятий по профилактике нарушений при осуществлении муниципального контроля в сфере</w:t>
      </w:r>
      <w:proofErr w:type="gramEnd"/>
      <w:r w:rsidRPr="004B0C1D">
        <w:rPr>
          <w:rFonts w:ascii="Times New Roman" w:eastAsia="Times New Roman" w:hAnsi="Times New Roman"/>
          <w:sz w:val="28"/>
          <w:szCs w:val="28"/>
        </w:rPr>
        <w:t xml:space="preserve"> благоустройства на территории </w:t>
      </w:r>
      <w:r w:rsidR="00DF7E26"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на 202</w:t>
      </w:r>
      <w:r w:rsidR="00651358">
        <w:rPr>
          <w:rFonts w:ascii="Times New Roman" w:eastAsia="Times New Roman" w:hAnsi="Times New Roman"/>
          <w:sz w:val="28"/>
          <w:szCs w:val="28"/>
        </w:rPr>
        <w:t>3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0C69B6" w:rsidRDefault="002C3FAA" w:rsidP="00B20C3C">
      <w:pPr>
        <w:spacing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0C1D">
        <w:rPr>
          <w:rFonts w:ascii="Times New Roman" w:eastAsia="Times New Roman" w:hAnsi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DF7E26"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МО в состав доклада осуществлении муниципального контроля в сфере благоустройства на территории </w:t>
      </w:r>
      <w:r w:rsidR="00DF7E26">
        <w:rPr>
          <w:rFonts w:ascii="Times New Roman" w:eastAsia="Times New Roman" w:hAnsi="Times New Roman"/>
          <w:sz w:val="28"/>
          <w:szCs w:val="28"/>
        </w:rPr>
        <w:t>Краснознаменского</w:t>
      </w:r>
      <w:r w:rsidRPr="004B0C1D">
        <w:rPr>
          <w:rFonts w:ascii="Times New Roman" w:eastAsia="Times New Roman" w:hAnsi="Times New Roman"/>
          <w:sz w:val="28"/>
          <w:szCs w:val="28"/>
        </w:rPr>
        <w:t xml:space="preserve"> муниципального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C69B6" w:rsidRDefault="000C69B6" w:rsidP="00B20C3C">
      <w:pPr>
        <w:spacing w:before="480" w:after="0"/>
        <w:ind w:left="4820"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="002C3FAA" w:rsidRPr="000C69B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0C69B6" w:rsidRPr="002C3FAA" w:rsidRDefault="002C3FAA" w:rsidP="00B20C3C">
      <w:pPr>
        <w:spacing w:after="0"/>
        <w:ind w:left="482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0C69B6">
        <w:rPr>
          <w:rFonts w:ascii="Times New Roman" w:eastAsia="Times New Roman" w:hAnsi="Times New Roman"/>
          <w:b/>
          <w:sz w:val="28"/>
          <w:szCs w:val="28"/>
        </w:rPr>
        <w:t>к Программе</w:t>
      </w:r>
      <w:r w:rsidR="000C69B6" w:rsidRPr="000C69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C69B6"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C69B6">
        <w:rPr>
          <w:rFonts w:ascii="Times New Roman" w:eastAsia="Times New Roman" w:hAnsi="Times New Roman"/>
          <w:b/>
          <w:bCs/>
          <w:sz w:val="28"/>
          <w:szCs w:val="28"/>
        </w:rPr>
        <w:t>Краснознаменского</w:t>
      </w:r>
      <w:r w:rsidR="000C69B6"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</w:t>
      </w:r>
      <w:r w:rsidR="000C69B6">
        <w:rPr>
          <w:rFonts w:ascii="Times New Roman" w:eastAsia="Times New Roman" w:hAnsi="Times New Roman"/>
          <w:b/>
          <w:bCs/>
          <w:sz w:val="28"/>
          <w:szCs w:val="28"/>
        </w:rPr>
        <w:t>Аркадакского</w:t>
      </w:r>
      <w:r w:rsidR="000C69B6"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</w:t>
      </w:r>
      <w:r w:rsidR="00651358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0C69B6" w:rsidRPr="002C3FAA"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2C3FAA" w:rsidRPr="000C69B6" w:rsidRDefault="002C3FAA" w:rsidP="00B20C3C">
      <w:pPr>
        <w:spacing w:after="100" w:afterAutospacing="1"/>
        <w:ind w:firstLine="48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3FAA" w:rsidRDefault="002C3FAA" w:rsidP="00B20C3C">
      <w:pPr>
        <w:spacing w:after="100" w:afterAutospacing="1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>Перечень профилактических мероприятий,</w:t>
      </w:r>
      <w:r w:rsidR="000C69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0C1D">
        <w:rPr>
          <w:rFonts w:ascii="Times New Roman" w:eastAsia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087"/>
        <w:gridCol w:w="2724"/>
        <w:gridCol w:w="1843"/>
      </w:tblGrid>
      <w:tr w:rsidR="000C69B6" w:rsidRPr="00040167" w:rsidTr="00040167">
        <w:tc>
          <w:tcPr>
            <w:tcW w:w="2411" w:type="dxa"/>
          </w:tcPr>
          <w:p w:rsidR="000C69B6" w:rsidRPr="00040167" w:rsidRDefault="000C69B6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087" w:type="dxa"/>
          </w:tcPr>
          <w:p w:rsidR="000C69B6" w:rsidRPr="00040167" w:rsidRDefault="000C69B6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724" w:type="dxa"/>
          </w:tcPr>
          <w:p w:rsidR="000C69B6" w:rsidRPr="00040167" w:rsidRDefault="000C69B6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Должностные лица </w:t>
            </w:r>
            <w:r w:rsidRPr="0004016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администрации Краснознаменского МО</w:t>
            </w:r>
            <w:r w:rsidRPr="000401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ответственные за реализацию мероприятия</w:t>
            </w:r>
          </w:p>
        </w:tc>
        <w:tc>
          <w:tcPr>
            <w:tcW w:w="1843" w:type="dxa"/>
          </w:tcPr>
          <w:p w:rsidR="000C69B6" w:rsidRPr="00040167" w:rsidRDefault="000C69B6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0C69B6" w:rsidRPr="00040167" w:rsidTr="00040167">
        <w:tc>
          <w:tcPr>
            <w:tcW w:w="2411" w:type="dxa"/>
          </w:tcPr>
          <w:p w:rsidR="000C69B6" w:rsidRPr="00040167" w:rsidRDefault="000C69B6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087" w:type="dxa"/>
          </w:tcPr>
          <w:p w:rsidR="000C69B6" w:rsidRPr="00040167" w:rsidRDefault="00D07D44" w:rsidP="00B20C3C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</w:t>
            </w:r>
          </w:p>
        </w:tc>
        <w:tc>
          <w:tcPr>
            <w:tcW w:w="2724" w:type="dxa"/>
          </w:tcPr>
          <w:p w:rsidR="000C69B6" w:rsidRPr="00040167" w:rsidRDefault="009C121F" w:rsidP="00B20C3C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Должностные лица ответственные за проведение мероприятий по муниципальному контролю</w:t>
            </w:r>
          </w:p>
        </w:tc>
        <w:tc>
          <w:tcPr>
            <w:tcW w:w="1843" w:type="dxa"/>
          </w:tcPr>
          <w:p w:rsidR="000C69B6" w:rsidRPr="00040167" w:rsidRDefault="009C121F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9C121F" w:rsidRPr="00040167" w:rsidTr="00040167">
        <w:tc>
          <w:tcPr>
            <w:tcW w:w="2411" w:type="dxa"/>
          </w:tcPr>
          <w:p w:rsidR="009C121F" w:rsidRPr="00040167" w:rsidRDefault="009C121F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C121F" w:rsidRPr="00040167" w:rsidRDefault="009C121F" w:rsidP="00B20C3C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</w:t>
            </w: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</w:tc>
        <w:tc>
          <w:tcPr>
            <w:tcW w:w="2724" w:type="dxa"/>
          </w:tcPr>
          <w:p w:rsidR="009C121F" w:rsidRPr="00040167" w:rsidRDefault="009C121F" w:rsidP="00B20C3C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Должностные лица ответственные за проведение мероприятий по </w:t>
            </w: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муниципальному контролю</w:t>
            </w:r>
          </w:p>
        </w:tc>
        <w:tc>
          <w:tcPr>
            <w:tcW w:w="1843" w:type="dxa"/>
            <w:vAlign w:val="center"/>
          </w:tcPr>
          <w:p w:rsidR="009C121F" w:rsidRPr="00040167" w:rsidRDefault="009C121F" w:rsidP="00B20C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</w:tr>
      <w:tr w:rsidR="009C121F" w:rsidRPr="00040167" w:rsidTr="00040167">
        <w:tc>
          <w:tcPr>
            <w:tcW w:w="2411" w:type="dxa"/>
          </w:tcPr>
          <w:p w:rsidR="009C121F" w:rsidRPr="00040167" w:rsidRDefault="009C121F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9C121F" w:rsidRPr="00040167" w:rsidRDefault="009C121F" w:rsidP="00B20C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C121F" w:rsidRPr="00040167" w:rsidRDefault="009C121F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C121F" w:rsidRPr="00040167" w:rsidRDefault="009C121F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9C121F" w:rsidRPr="00040167" w:rsidRDefault="009C121F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C121F" w:rsidRPr="00040167" w:rsidRDefault="009C121F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C121F" w:rsidRPr="00040167" w:rsidRDefault="009C121F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 xml:space="preserve">4) сведения о </w:t>
            </w: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способах получения консультаций по вопросам соблюдения обязательных требований;</w:t>
            </w:r>
          </w:p>
          <w:p w:rsidR="009C121F" w:rsidRPr="00040167" w:rsidRDefault="009C121F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9C121F" w:rsidRPr="00040167" w:rsidRDefault="009C121F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6) доклады о муниципальном контроле;</w:t>
            </w:r>
          </w:p>
          <w:p w:rsidR="009C121F" w:rsidRPr="00040167" w:rsidRDefault="009C121F" w:rsidP="00B20C3C">
            <w:pPr>
              <w:spacing w:after="100" w:afterAutospacing="1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2724" w:type="dxa"/>
            <w:vAlign w:val="center"/>
          </w:tcPr>
          <w:p w:rsidR="009C121F" w:rsidRPr="00040167" w:rsidRDefault="009C121F" w:rsidP="00B20C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Должностные лица ответственные за проведение мероприятий по муниципальному контролю</w:t>
            </w:r>
          </w:p>
        </w:tc>
        <w:tc>
          <w:tcPr>
            <w:tcW w:w="1843" w:type="dxa"/>
            <w:vAlign w:val="center"/>
          </w:tcPr>
          <w:p w:rsidR="009C121F" w:rsidRPr="00040167" w:rsidRDefault="009C121F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9C121F" w:rsidRPr="00040167" w:rsidTr="00040167">
        <w:tc>
          <w:tcPr>
            <w:tcW w:w="2411" w:type="dxa"/>
          </w:tcPr>
          <w:p w:rsidR="009C121F" w:rsidRPr="00040167" w:rsidRDefault="00962C03" w:rsidP="00B20C3C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3087" w:type="dxa"/>
          </w:tcPr>
          <w:p w:rsidR="009C121F" w:rsidRPr="00040167" w:rsidRDefault="009C121F" w:rsidP="00B20C3C">
            <w:pPr>
              <w:spacing w:after="100" w:afterAutospacing="1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отчетным</w:t>
            </w:r>
            <w:proofErr w:type="gramEnd"/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, подлежит публичному обсуждению.</w:t>
            </w:r>
          </w:p>
        </w:tc>
        <w:tc>
          <w:tcPr>
            <w:tcW w:w="2724" w:type="dxa"/>
            <w:vAlign w:val="center"/>
          </w:tcPr>
          <w:p w:rsidR="009C121F" w:rsidRPr="00040167" w:rsidRDefault="009C121F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Должностные лица ответственные за проведение мероприятий по муниципальному контролю</w:t>
            </w:r>
          </w:p>
        </w:tc>
        <w:tc>
          <w:tcPr>
            <w:tcW w:w="1843" w:type="dxa"/>
            <w:vAlign w:val="center"/>
          </w:tcPr>
          <w:p w:rsidR="009C121F" w:rsidRPr="00040167" w:rsidRDefault="009C121F" w:rsidP="00B20C3C">
            <w:pPr>
              <w:spacing w:after="100" w:afterAutospacing="1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962C03" w:rsidRPr="00040167" w:rsidTr="00040167">
        <w:tc>
          <w:tcPr>
            <w:tcW w:w="2411" w:type="dxa"/>
            <w:vAlign w:val="center"/>
          </w:tcPr>
          <w:p w:rsidR="00962C03" w:rsidRPr="00040167" w:rsidRDefault="00962C03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087" w:type="dxa"/>
            <w:vAlign w:val="center"/>
          </w:tcPr>
          <w:p w:rsidR="00962C03" w:rsidRPr="00040167" w:rsidRDefault="00962C03" w:rsidP="00B20C3C">
            <w:pPr>
              <w:spacing w:after="100" w:afterAutospacing="1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Контролируемое лицо вправе после получения предостережения о </w:t>
            </w: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724" w:type="dxa"/>
            <w:vAlign w:val="center"/>
          </w:tcPr>
          <w:p w:rsidR="00962C03" w:rsidRPr="00040167" w:rsidRDefault="00962C03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Должностные лица ответственные за проведение мероприятий по </w:t>
            </w: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муниципальному контролю</w:t>
            </w:r>
          </w:p>
        </w:tc>
        <w:tc>
          <w:tcPr>
            <w:tcW w:w="1843" w:type="dxa"/>
            <w:vAlign w:val="center"/>
          </w:tcPr>
          <w:p w:rsidR="00962C03" w:rsidRPr="00040167" w:rsidRDefault="00962C03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 (</w:t>
            </w:r>
            <w:proofErr w:type="gramEnd"/>
          </w:p>
        </w:tc>
      </w:tr>
      <w:tr w:rsidR="00962C03" w:rsidRPr="00040167" w:rsidTr="00040167">
        <w:tc>
          <w:tcPr>
            <w:tcW w:w="2411" w:type="dxa"/>
            <w:vAlign w:val="center"/>
          </w:tcPr>
          <w:p w:rsidR="00962C03" w:rsidRPr="00040167" w:rsidRDefault="00962C03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3087" w:type="dxa"/>
            <w:vAlign w:val="center"/>
          </w:tcPr>
          <w:p w:rsidR="00962C03" w:rsidRPr="00040167" w:rsidRDefault="00962C03" w:rsidP="00B20C3C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</w:t>
            </w: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составляет 10 минут.</w:t>
            </w:r>
          </w:p>
          <w:p w:rsidR="00962C03" w:rsidRPr="00040167" w:rsidRDefault="00962C03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962C03" w:rsidRPr="00040167" w:rsidRDefault="00962C03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962C03" w:rsidRPr="00040167" w:rsidRDefault="00962C03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62C03" w:rsidRPr="00040167" w:rsidRDefault="00962C03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- компетенция уполномоченного органа;</w:t>
            </w:r>
          </w:p>
          <w:p w:rsidR="00962C03" w:rsidRPr="00040167" w:rsidRDefault="00962C03" w:rsidP="00B20C3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962C03" w:rsidRPr="00040167" w:rsidRDefault="00962C03" w:rsidP="00B20C3C">
            <w:pPr>
              <w:spacing w:after="100" w:afterAutospacing="1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</w:t>
            </w: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2724" w:type="dxa"/>
            <w:vAlign w:val="center"/>
          </w:tcPr>
          <w:p w:rsidR="00962C03" w:rsidRPr="00040167" w:rsidRDefault="00962C03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Должностные лица ответственные за проведение мероприятий по муниципальному контролю</w:t>
            </w:r>
          </w:p>
        </w:tc>
        <w:tc>
          <w:tcPr>
            <w:tcW w:w="1843" w:type="dxa"/>
            <w:vAlign w:val="center"/>
          </w:tcPr>
          <w:p w:rsidR="00962C03" w:rsidRPr="00040167" w:rsidRDefault="00962C03" w:rsidP="00B20C3C">
            <w:pPr>
              <w:spacing w:after="100" w:afterAutospacing="1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167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0C69B6" w:rsidRDefault="000C69B6" w:rsidP="00B20C3C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523C4" w:rsidRPr="00B523C4" w:rsidRDefault="00B523C4" w:rsidP="00B20C3C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62C03" w:rsidRPr="00B523C4" w:rsidRDefault="00962C03" w:rsidP="00B20C3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23C4">
        <w:rPr>
          <w:rFonts w:ascii="Times New Roman" w:eastAsia="Times New Roman" w:hAnsi="Times New Roman"/>
          <w:b/>
          <w:sz w:val="28"/>
          <w:szCs w:val="28"/>
        </w:rPr>
        <w:t>Верно.</w:t>
      </w:r>
    </w:p>
    <w:p w:rsidR="00962C03" w:rsidRPr="00B523C4" w:rsidRDefault="00962C03" w:rsidP="00B20C3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23C4">
        <w:rPr>
          <w:rFonts w:ascii="Times New Roman" w:eastAsia="Times New Roman" w:hAnsi="Times New Roman"/>
          <w:b/>
          <w:sz w:val="28"/>
          <w:szCs w:val="28"/>
        </w:rPr>
        <w:t>Главный специалист администрации</w:t>
      </w:r>
    </w:p>
    <w:p w:rsidR="00962C03" w:rsidRPr="00B523C4" w:rsidRDefault="00962C03" w:rsidP="00B20C3C">
      <w:pPr>
        <w:tabs>
          <w:tab w:val="left" w:pos="680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23C4">
        <w:rPr>
          <w:rFonts w:ascii="Times New Roman" w:eastAsia="Times New Roman" w:hAnsi="Times New Roman"/>
          <w:b/>
          <w:sz w:val="28"/>
          <w:szCs w:val="28"/>
        </w:rPr>
        <w:t>Краснознаменского МО</w:t>
      </w:r>
      <w:r w:rsidR="00B523C4" w:rsidRPr="00B523C4">
        <w:rPr>
          <w:rFonts w:ascii="Times New Roman" w:eastAsia="Times New Roman" w:hAnsi="Times New Roman"/>
          <w:b/>
          <w:sz w:val="28"/>
          <w:szCs w:val="28"/>
        </w:rPr>
        <w:tab/>
        <w:t>Н.Ю.Сёмина</w:t>
      </w:r>
    </w:p>
    <w:sectPr w:rsidR="00962C03" w:rsidRPr="00B523C4" w:rsidSect="00A93CB6">
      <w:headerReference w:type="default" r:id="rId9"/>
      <w:pgSz w:w="11906" w:h="16838"/>
      <w:pgMar w:top="59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DE" w:rsidRDefault="009F46DE" w:rsidP="00DB1663">
      <w:pPr>
        <w:spacing w:after="0" w:line="240" w:lineRule="auto"/>
      </w:pPr>
      <w:r>
        <w:separator/>
      </w:r>
    </w:p>
  </w:endnote>
  <w:endnote w:type="continuationSeparator" w:id="0">
    <w:p w:rsidR="009F46DE" w:rsidRDefault="009F46DE" w:rsidP="00DB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DE" w:rsidRDefault="009F46DE" w:rsidP="00DB1663">
      <w:pPr>
        <w:spacing w:after="0" w:line="240" w:lineRule="auto"/>
      </w:pPr>
      <w:r>
        <w:separator/>
      </w:r>
    </w:p>
  </w:footnote>
  <w:footnote w:type="continuationSeparator" w:id="0">
    <w:p w:rsidR="009F46DE" w:rsidRDefault="009F46DE" w:rsidP="00DB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63" w:rsidRDefault="00523D8C">
    <w:pPr>
      <w:pStyle w:val="a5"/>
      <w:jc w:val="center"/>
    </w:pPr>
    <w:fldSimple w:instr=" PAGE   \* MERGEFORMAT ">
      <w:r w:rsidR="008940E4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7BD"/>
    <w:multiLevelType w:val="multilevel"/>
    <w:tmpl w:val="AC0E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53EBD"/>
    <w:multiLevelType w:val="multilevel"/>
    <w:tmpl w:val="372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E465F"/>
    <w:multiLevelType w:val="multilevel"/>
    <w:tmpl w:val="F664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43F1A"/>
    <w:multiLevelType w:val="hybridMultilevel"/>
    <w:tmpl w:val="9DBE103A"/>
    <w:lvl w:ilvl="0" w:tplc="E154D5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4C27A5"/>
    <w:multiLevelType w:val="multilevel"/>
    <w:tmpl w:val="3D460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A4677"/>
    <w:multiLevelType w:val="multilevel"/>
    <w:tmpl w:val="E734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11DB9"/>
    <w:multiLevelType w:val="multilevel"/>
    <w:tmpl w:val="FD88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6A4A"/>
    <w:multiLevelType w:val="multilevel"/>
    <w:tmpl w:val="B240D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862AE"/>
    <w:multiLevelType w:val="hybridMultilevel"/>
    <w:tmpl w:val="B548FBF4"/>
    <w:lvl w:ilvl="0" w:tplc="DEDAD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D945E9"/>
    <w:multiLevelType w:val="hybridMultilevel"/>
    <w:tmpl w:val="CB46D638"/>
    <w:lvl w:ilvl="0" w:tplc="01AA35C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51C1D66"/>
    <w:multiLevelType w:val="multilevel"/>
    <w:tmpl w:val="1F8A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3624F"/>
    <w:multiLevelType w:val="hybridMultilevel"/>
    <w:tmpl w:val="53C6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4596B"/>
    <w:multiLevelType w:val="multilevel"/>
    <w:tmpl w:val="4F62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52B3E"/>
    <w:multiLevelType w:val="hybridMultilevel"/>
    <w:tmpl w:val="71B4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D6FA3"/>
    <w:multiLevelType w:val="multilevel"/>
    <w:tmpl w:val="09763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4E9"/>
    <w:rsid w:val="0002032F"/>
    <w:rsid w:val="00040167"/>
    <w:rsid w:val="0008364C"/>
    <w:rsid w:val="00090B89"/>
    <w:rsid w:val="00091E27"/>
    <w:rsid w:val="00097F4D"/>
    <w:rsid w:val="000C49F6"/>
    <w:rsid w:val="000C69B6"/>
    <w:rsid w:val="000D593C"/>
    <w:rsid w:val="000E6499"/>
    <w:rsid w:val="000F14F0"/>
    <w:rsid w:val="000F5B6C"/>
    <w:rsid w:val="000F738C"/>
    <w:rsid w:val="001159A1"/>
    <w:rsid w:val="00127459"/>
    <w:rsid w:val="00143887"/>
    <w:rsid w:val="00170B64"/>
    <w:rsid w:val="00195508"/>
    <w:rsid w:val="00195D44"/>
    <w:rsid w:val="001A5300"/>
    <w:rsid w:val="001C1CAF"/>
    <w:rsid w:val="001D4AA0"/>
    <w:rsid w:val="001D6A13"/>
    <w:rsid w:val="001E5631"/>
    <w:rsid w:val="001E6459"/>
    <w:rsid w:val="00202AF2"/>
    <w:rsid w:val="00222E9D"/>
    <w:rsid w:val="002273FA"/>
    <w:rsid w:val="00235A1B"/>
    <w:rsid w:val="002A23A2"/>
    <w:rsid w:val="002A29E9"/>
    <w:rsid w:val="002B72BC"/>
    <w:rsid w:val="002C3FAA"/>
    <w:rsid w:val="002E6D01"/>
    <w:rsid w:val="002F647B"/>
    <w:rsid w:val="00302D95"/>
    <w:rsid w:val="00312E8D"/>
    <w:rsid w:val="00331662"/>
    <w:rsid w:val="003407D9"/>
    <w:rsid w:val="00356F06"/>
    <w:rsid w:val="0037530B"/>
    <w:rsid w:val="003824CC"/>
    <w:rsid w:val="00393695"/>
    <w:rsid w:val="003D1A87"/>
    <w:rsid w:val="003D2B89"/>
    <w:rsid w:val="003E70BC"/>
    <w:rsid w:val="004029BC"/>
    <w:rsid w:val="004032E8"/>
    <w:rsid w:val="00412353"/>
    <w:rsid w:val="0042679A"/>
    <w:rsid w:val="00470664"/>
    <w:rsid w:val="0048535A"/>
    <w:rsid w:val="00486DC8"/>
    <w:rsid w:val="00497C1A"/>
    <w:rsid w:val="004A3DE4"/>
    <w:rsid w:val="004B0C1D"/>
    <w:rsid w:val="004C5AB9"/>
    <w:rsid w:val="004D7A85"/>
    <w:rsid w:val="004F754C"/>
    <w:rsid w:val="0050344C"/>
    <w:rsid w:val="00504C2B"/>
    <w:rsid w:val="00514277"/>
    <w:rsid w:val="00517CF6"/>
    <w:rsid w:val="00523D8C"/>
    <w:rsid w:val="00540796"/>
    <w:rsid w:val="005476A3"/>
    <w:rsid w:val="00561BD2"/>
    <w:rsid w:val="00564A48"/>
    <w:rsid w:val="0058258F"/>
    <w:rsid w:val="0058429F"/>
    <w:rsid w:val="00587F3F"/>
    <w:rsid w:val="005A40C3"/>
    <w:rsid w:val="005B5FD7"/>
    <w:rsid w:val="00600BD7"/>
    <w:rsid w:val="0062102A"/>
    <w:rsid w:val="0062668F"/>
    <w:rsid w:val="0063263F"/>
    <w:rsid w:val="00651358"/>
    <w:rsid w:val="006B4A70"/>
    <w:rsid w:val="006D1E0A"/>
    <w:rsid w:val="006F5715"/>
    <w:rsid w:val="007019F7"/>
    <w:rsid w:val="00714E5E"/>
    <w:rsid w:val="007200EC"/>
    <w:rsid w:val="00730B23"/>
    <w:rsid w:val="0074097B"/>
    <w:rsid w:val="00747291"/>
    <w:rsid w:val="00750603"/>
    <w:rsid w:val="00794B9F"/>
    <w:rsid w:val="007B179A"/>
    <w:rsid w:val="007D5A26"/>
    <w:rsid w:val="007D75B0"/>
    <w:rsid w:val="007E7DE7"/>
    <w:rsid w:val="008708CB"/>
    <w:rsid w:val="00870AB5"/>
    <w:rsid w:val="008940E4"/>
    <w:rsid w:val="008968D5"/>
    <w:rsid w:val="008B5C4C"/>
    <w:rsid w:val="008E3B47"/>
    <w:rsid w:val="00915803"/>
    <w:rsid w:val="00922E90"/>
    <w:rsid w:val="00931697"/>
    <w:rsid w:val="00962C03"/>
    <w:rsid w:val="009C121F"/>
    <w:rsid w:val="009D529E"/>
    <w:rsid w:val="009F425A"/>
    <w:rsid w:val="009F46DE"/>
    <w:rsid w:val="00A02AD0"/>
    <w:rsid w:val="00A12AAA"/>
    <w:rsid w:val="00A13E49"/>
    <w:rsid w:val="00A2233F"/>
    <w:rsid w:val="00A45293"/>
    <w:rsid w:val="00A70620"/>
    <w:rsid w:val="00A71C56"/>
    <w:rsid w:val="00A7375A"/>
    <w:rsid w:val="00A75698"/>
    <w:rsid w:val="00A93CB6"/>
    <w:rsid w:val="00A964C1"/>
    <w:rsid w:val="00AA6575"/>
    <w:rsid w:val="00AC4E6D"/>
    <w:rsid w:val="00AD442E"/>
    <w:rsid w:val="00AE10C9"/>
    <w:rsid w:val="00AF4497"/>
    <w:rsid w:val="00AF4EAE"/>
    <w:rsid w:val="00AF5FB0"/>
    <w:rsid w:val="00B20C3C"/>
    <w:rsid w:val="00B21F9A"/>
    <w:rsid w:val="00B42DF2"/>
    <w:rsid w:val="00B46039"/>
    <w:rsid w:val="00B472CA"/>
    <w:rsid w:val="00B523C4"/>
    <w:rsid w:val="00B65CA4"/>
    <w:rsid w:val="00B730C5"/>
    <w:rsid w:val="00BD6827"/>
    <w:rsid w:val="00BE053A"/>
    <w:rsid w:val="00BE080A"/>
    <w:rsid w:val="00BE4BD6"/>
    <w:rsid w:val="00BE71CA"/>
    <w:rsid w:val="00C154E9"/>
    <w:rsid w:val="00C90A8E"/>
    <w:rsid w:val="00CA5323"/>
    <w:rsid w:val="00CB1A56"/>
    <w:rsid w:val="00CB46BB"/>
    <w:rsid w:val="00CC12FE"/>
    <w:rsid w:val="00CD6FAD"/>
    <w:rsid w:val="00CF5255"/>
    <w:rsid w:val="00D05644"/>
    <w:rsid w:val="00D07D44"/>
    <w:rsid w:val="00D07E6D"/>
    <w:rsid w:val="00D16F48"/>
    <w:rsid w:val="00D222D1"/>
    <w:rsid w:val="00D24A2D"/>
    <w:rsid w:val="00D61EF7"/>
    <w:rsid w:val="00D62F64"/>
    <w:rsid w:val="00D8500E"/>
    <w:rsid w:val="00D97398"/>
    <w:rsid w:val="00DB1663"/>
    <w:rsid w:val="00DC54CC"/>
    <w:rsid w:val="00DF7E26"/>
    <w:rsid w:val="00E146F1"/>
    <w:rsid w:val="00E40B1F"/>
    <w:rsid w:val="00E550C7"/>
    <w:rsid w:val="00E659BA"/>
    <w:rsid w:val="00E65FD9"/>
    <w:rsid w:val="00E83D98"/>
    <w:rsid w:val="00E84E11"/>
    <w:rsid w:val="00EB6420"/>
    <w:rsid w:val="00ED3587"/>
    <w:rsid w:val="00EE14B5"/>
    <w:rsid w:val="00EE77CF"/>
    <w:rsid w:val="00EF741B"/>
    <w:rsid w:val="00F1301A"/>
    <w:rsid w:val="00F13678"/>
    <w:rsid w:val="00F26CE6"/>
    <w:rsid w:val="00F26F36"/>
    <w:rsid w:val="00F360C4"/>
    <w:rsid w:val="00F43853"/>
    <w:rsid w:val="00F94EC4"/>
    <w:rsid w:val="00FA5C76"/>
    <w:rsid w:val="00FB39DD"/>
    <w:rsid w:val="00FB40F1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00BD7"/>
    <w:pPr>
      <w:ind w:left="720"/>
      <w:contextualSpacing/>
    </w:pPr>
  </w:style>
  <w:style w:type="paragraph" w:styleId="a4">
    <w:name w:val="No Spacing"/>
    <w:uiPriority w:val="1"/>
    <w:qFormat/>
    <w:rsid w:val="00747291"/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DB16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B16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B16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B1663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02032F"/>
    <w:rPr>
      <w:color w:val="0000FF"/>
      <w:u w:val="single"/>
    </w:rPr>
  </w:style>
  <w:style w:type="table" w:styleId="aa">
    <w:name w:val="Table Grid"/>
    <w:basedOn w:val="a1"/>
    <w:uiPriority w:val="59"/>
    <w:rsid w:val="000C6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17218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2023-10-31T10:35:00Z</cp:lastPrinted>
  <dcterms:created xsi:type="dcterms:W3CDTF">2023-10-31T10:38:00Z</dcterms:created>
  <dcterms:modified xsi:type="dcterms:W3CDTF">2023-12-01T06:36:00Z</dcterms:modified>
</cp:coreProperties>
</file>