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3" w:rsidRDefault="00305A8C" w:rsidP="00372313">
      <w:pPr>
        <w:pStyle w:val="a3"/>
        <w:spacing w:before="44"/>
        <w:ind w:left="5981"/>
        <w:rPr>
          <w:lang w:val="ru-RU"/>
        </w:rPr>
      </w:pPr>
      <w:r w:rsidRPr="00305A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-9pt;width:49.5pt;height:63pt;z-index:251658240">
            <v:imagedata r:id="rId6" o:title="" gain="234057f"/>
            <w10:wrap type="square" side="left"/>
          </v:shape>
          <o:OLEObject Type="Embed" ProgID="Word.Picture.8" ShapeID="_x0000_s1026" DrawAspect="Content" ObjectID="_1803194286" r:id="rId7"/>
        </w:pict>
      </w:r>
    </w:p>
    <w:p w:rsidR="00372313" w:rsidRDefault="00372313" w:rsidP="00372313">
      <w:pPr>
        <w:jc w:val="center"/>
        <w:rPr>
          <w:b/>
          <w:color w:val="000000"/>
          <w:sz w:val="24"/>
          <w:szCs w:val="24"/>
        </w:rPr>
      </w:pPr>
    </w:p>
    <w:p w:rsidR="00372313" w:rsidRDefault="00372313" w:rsidP="00372313">
      <w:pPr>
        <w:jc w:val="center"/>
        <w:rPr>
          <w:b/>
          <w:color w:val="000000"/>
          <w:sz w:val="24"/>
          <w:szCs w:val="24"/>
        </w:rPr>
      </w:pPr>
    </w:p>
    <w:p w:rsidR="00372313" w:rsidRDefault="00372313" w:rsidP="003723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2313" w:rsidRDefault="00372313" w:rsidP="003723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2313" w:rsidRPr="001F54B4" w:rsidRDefault="00372313" w:rsidP="00372313">
      <w:pPr>
        <w:pStyle w:val="a8"/>
        <w:rPr>
          <w:rFonts w:ascii="Times New Roman" w:hAnsi="Times New Roman"/>
          <w:b/>
          <w:sz w:val="28"/>
          <w:szCs w:val="28"/>
        </w:rPr>
      </w:pP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АДМИНИСТРАЦИЯ</w:t>
      </w:r>
    </w:p>
    <w:p w:rsidR="00372313" w:rsidRPr="001F54B4" w:rsidRDefault="00460B7C" w:rsidP="00372313">
      <w:pPr>
        <w:pStyle w:val="a8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60B7C">
        <w:rPr>
          <w:rFonts w:ascii="Times New Roman" w:hAnsi="Times New Roman"/>
          <w:b/>
          <w:color w:val="000000"/>
          <w:spacing w:val="24"/>
          <w:sz w:val="28"/>
          <w:szCs w:val="28"/>
        </w:rPr>
        <w:t>КРАСНОЗНАМЕН</w:t>
      </w:r>
      <w:r w:rsidR="00372313"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СКОГО МУНИЦИПАЛЬНОГО ОБРАЗОВАНИЯ</w:t>
      </w:r>
    </w:p>
    <w:p w:rsidR="00372313" w:rsidRPr="001F54B4" w:rsidRDefault="00372313" w:rsidP="00372313">
      <w:pPr>
        <w:pStyle w:val="a8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АРКАДАКСКОГО МУНИЦИПАЛЬНОГО РАЙОНА</w:t>
      </w:r>
    </w:p>
    <w:p w:rsidR="00372313" w:rsidRDefault="00372313" w:rsidP="00372313">
      <w:pPr>
        <w:pStyle w:val="a8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САРАТОВСКОЙ ОБЛАСТИ</w:t>
      </w: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54B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54B4">
        <w:rPr>
          <w:rFonts w:ascii="Times New Roman" w:hAnsi="Times New Roman"/>
          <w:b/>
          <w:sz w:val="28"/>
          <w:szCs w:val="28"/>
        </w:rPr>
        <w:t xml:space="preserve"> О С Т А Н О В  Л Е Н И Е</w:t>
      </w: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F54B4">
        <w:rPr>
          <w:rFonts w:ascii="Times New Roman" w:hAnsi="Times New Roman"/>
          <w:b/>
          <w:sz w:val="28"/>
          <w:szCs w:val="28"/>
        </w:rPr>
        <w:t xml:space="preserve">От </w:t>
      </w:r>
      <w:r w:rsidR="00E47564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.03</w:t>
      </w:r>
      <w:r w:rsidRPr="001F54B4">
        <w:rPr>
          <w:rFonts w:ascii="Times New Roman" w:hAnsi="Times New Roman"/>
          <w:b/>
          <w:sz w:val="28"/>
          <w:szCs w:val="28"/>
        </w:rPr>
        <w:t xml:space="preserve">.2025 года                             №  </w:t>
      </w:r>
      <w:r>
        <w:rPr>
          <w:rFonts w:ascii="Times New Roman" w:hAnsi="Times New Roman"/>
          <w:b/>
          <w:sz w:val="28"/>
          <w:szCs w:val="28"/>
        </w:rPr>
        <w:t>6</w:t>
      </w:r>
      <w:r w:rsidRPr="001F54B4">
        <w:rPr>
          <w:rFonts w:ascii="Times New Roman" w:hAnsi="Times New Roman"/>
          <w:b/>
          <w:sz w:val="28"/>
          <w:szCs w:val="28"/>
        </w:rPr>
        <w:t xml:space="preserve">                                с. </w:t>
      </w:r>
      <w:r w:rsidR="00460B7C">
        <w:rPr>
          <w:rFonts w:ascii="Times New Roman" w:hAnsi="Times New Roman"/>
          <w:b/>
          <w:sz w:val="28"/>
          <w:szCs w:val="28"/>
        </w:rPr>
        <w:t>Красное Знамя</w:t>
      </w:r>
    </w:p>
    <w:p w:rsidR="00372313" w:rsidRPr="00545F43" w:rsidRDefault="00372313" w:rsidP="00372313">
      <w:pPr>
        <w:spacing w:before="139"/>
        <w:ind w:left="-426" w:right="4618"/>
        <w:jc w:val="both"/>
        <w:rPr>
          <w:b/>
          <w:sz w:val="28"/>
          <w:lang w:val="ru-RU"/>
        </w:rPr>
      </w:pPr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 xml:space="preserve"> «Комплексное развитие </w:t>
      </w:r>
      <w:proofErr w:type="gramStart"/>
      <w:r w:rsidRPr="00545F43">
        <w:rPr>
          <w:rFonts w:ascii="Times New Roman" w:hAnsi="Times New Roman" w:cs="Times New Roman"/>
          <w:b/>
          <w:sz w:val="28"/>
          <w:szCs w:val="28"/>
        </w:rPr>
        <w:t>транспортной</w:t>
      </w:r>
      <w:proofErr w:type="gramEnd"/>
      <w:r w:rsidRPr="00545F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 w:rsidR="00460B7C">
        <w:rPr>
          <w:rFonts w:ascii="Times New Roman" w:hAnsi="Times New Roman" w:cs="Times New Roman"/>
          <w:b/>
          <w:sz w:val="28"/>
          <w:szCs w:val="28"/>
        </w:rPr>
        <w:t>Краснознамен</w:t>
      </w:r>
      <w:r w:rsidRPr="00545F43">
        <w:rPr>
          <w:rFonts w:ascii="Times New Roman" w:hAnsi="Times New Roman" w:cs="Times New Roman"/>
          <w:b/>
          <w:sz w:val="28"/>
          <w:szCs w:val="28"/>
        </w:rPr>
        <w:t>ского муниципального</w:t>
      </w:r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 xml:space="preserve"> образования Аркадакского муниципального района </w:t>
      </w:r>
    </w:p>
    <w:p w:rsidR="00372313" w:rsidRP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>Саратовской области на 20</w:t>
      </w:r>
      <w:r w:rsidR="005173FC" w:rsidRPr="00545F43">
        <w:rPr>
          <w:rFonts w:ascii="Times New Roman" w:hAnsi="Times New Roman" w:cs="Times New Roman"/>
          <w:b/>
          <w:sz w:val="28"/>
          <w:szCs w:val="28"/>
        </w:rPr>
        <w:t>24-2034</w:t>
      </w:r>
      <w:r w:rsidRPr="00545F4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72313" w:rsidRPr="00545F43" w:rsidRDefault="00372313" w:rsidP="00372313">
      <w:pPr>
        <w:pStyle w:val="a8"/>
        <w:ind w:left="-284" w:right="264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C24F8" w:rsidRPr="002C24F8" w:rsidRDefault="00372313" w:rsidP="002C24F8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2C24F8">
        <w:rPr>
          <w:sz w:val="28"/>
          <w:szCs w:val="28"/>
          <w:lang w:val="ru-RU"/>
        </w:rPr>
        <w:t xml:space="preserve">В соответствии с Градостроительным </w:t>
      </w:r>
      <w:r w:rsidRPr="002C24F8">
        <w:rPr>
          <w:spacing w:val="-5"/>
          <w:sz w:val="28"/>
          <w:szCs w:val="28"/>
          <w:lang w:val="ru-RU"/>
        </w:rPr>
        <w:t xml:space="preserve">кодексом </w:t>
      </w:r>
      <w:r w:rsidRPr="002C24F8">
        <w:rPr>
          <w:spacing w:val="-3"/>
          <w:sz w:val="28"/>
          <w:szCs w:val="28"/>
          <w:lang w:val="ru-RU"/>
        </w:rPr>
        <w:t xml:space="preserve">Российской </w:t>
      </w:r>
      <w:r w:rsidRPr="002C24F8">
        <w:rPr>
          <w:sz w:val="28"/>
          <w:szCs w:val="28"/>
          <w:lang w:val="ru-RU"/>
        </w:rPr>
        <w:t xml:space="preserve">Федерации, Федеральным </w:t>
      </w:r>
      <w:r w:rsidRPr="002C24F8">
        <w:rPr>
          <w:spacing w:val="-4"/>
          <w:sz w:val="28"/>
          <w:szCs w:val="28"/>
          <w:lang w:val="ru-RU"/>
        </w:rPr>
        <w:t xml:space="preserve">законом </w:t>
      </w:r>
      <w:r w:rsidRPr="002C24F8">
        <w:rPr>
          <w:sz w:val="28"/>
          <w:szCs w:val="28"/>
          <w:lang w:val="ru-RU"/>
        </w:rPr>
        <w:t xml:space="preserve">от 06.10.2003 </w:t>
      </w:r>
      <w:r w:rsidRPr="002C24F8">
        <w:rPr>
          <w:spacing w:val="-16"/>
          <w:sz w:val="28"/>
          <w:szCs w:val="28"/>
          <w:lang w:val="ru-RU"/>
        </w:rPr>
        <w:t xml:space="preserve">г. </w:t>
      </w:r>
      <w:r w:rsidRPr="002C24F8">
        <w:rPr>
          <w:sz w:val="28"/>
          <w:szCs w:val="28"/>
          <w:lang w:val="ru-RU"/>
        </w:rPr>
        <w:t>№ 131-ФЗ «Об общих принципах организации  местного</w:t>
      </w:r>
      <w:r w:rsidRPr="002C24F8">
        <w:rPr>
          <w:sz w:val="28"/>
          <w:szCs w:val="28"/>
          <w:lang w:val="ru-RU"/>
        </w:rPr>
        <w:tab/>
        <w:t>самоуправления</w:t>
      </w:r>
      <w:r w:rsidRPr="002C24F8">
        <w:rPr>
          <w:sz w:val="28"/>
          <w:szCs w:val="28"/>
          <w:lang w:val="ru-RU"/>
        </w:rPr>
        <w:tab/>
        <w:t>в Российской</w:t>
      </w:r>
      <w:r w:rsidRPr="002C24F8">
        <w:rPr>
          <w:sz w:val="28"/>
          <w:szCs w:val="28"/>
          <w:lang w:val="ru-RU"/>
        </w:rPr>
        <w:tab/>
      </w:r>
      <w:r w:rsidRPr="002C24F8">
        <w:rPr>
          <w:spacing w:val="-1"/>
          <w:sz w:val="28"/>
          <w:szCs w:val="28"/>
          <w:lang w:val="ru-RU"/>
        </w:rPr>
        <w:t>Федерации»,</w:t>
      </w:r>
      <w:r w:rsidR="002C24F8" w:rsidRPr="002C24F8">
        <w:rPr>
          <w:spacing w:val="-1"/>
          <w:sz w:val="28"/>
          <w:szCs w:val="28"/>
          <w:lang w:val="ru-RU"/>
        </w:rPr>
        <w:t xml:space="preserve"> </w:t>
      </w:r>
      <w:r w:rsidRPr="002C24F8">
        <w:rPr>
          <w:sz w:val="28"/>
          <w:szCs w:val="28"/>
          <w:lang w:val="ru-RU"/>
        </w:rPr>
        <w:t xml:space="preserve">Федеральный </w:t>
      </w:r>
      <w:r w:rsidRPr="002C24F8">
        <w:rPr>
          <w:spacing w:val="-3"/>
          <w:sz w:val="28"/>
          <w:szCs w:val="28"/>
          <w:lang w:val="ru-RU"/>
        </w:rPr>
        <w:t xml:space="preserve">закон </w:t>
      </w:r>
      <w:r w:rsidRPr="002C24F8">
        <w:rPr>
          <w:sz w:val="28"/>
          <w:szCs w:val="28"/>
          <w:lang w:val="ru-RU"/>
        </w:rPr>
        <w:t xml:space="preserve">от 8 ноября 2007 </w:t>
      </w:r>
      <w:r w:rsidRPr="002C24F8">
        <w:rPr>
          <w:spacing w:val="-15"/>
          <w:sz w:val="28"/>
          <w:szCs w:val="28"/>
          <w:lang w:val="ru-RU"/>
        </w:rPr>
        <w:t xml:space="preserve">г. </w:t>
      </w:r>
      <w:r w:rsidRPr="0070718C">
        <w:rPr>
          <w:sz w:val="28"/>
          <w:szCs w:val="28"/>
        </w:rPr>
        <w:t>N</w:t>
      </w:r>
      <w:r w:rsidRPr="002C24F8">
        <w:rPr>
          <w:sz w:val="28"/>
          <w:szCs w:val="28"/>
          <w:lang w:val="ru-RU"/>
        </w:rPr>
        <w:t xml:space="preserve"> 257-ФЗ "Об  автомобильных  дорогах и о дорожной деятельности в Российской Федерации и о </w:t>
      </w:r>
      <w:r w:rsidRPr="002C24F8">
        <w:rPr>
          <w:spacing w:val="2"/>
          <w:sz w:val="28"/>
          <w:szCs w:val="28"/>
          <w:lang w:val="ru-RU"/>
        </w:rPr>
        <w:t xml:space="preserve">внесении </w:t>
      </w:r>
      <w:r w:rsidRPr="002C24F8">
        <w:rPr>
          <w:sz w:val="28"/>
          <w:szCs w:val="28"/>
          <w:lang w:val="ru-RU"/>
        </w:rPr>
        <w:t xml:space="preserve">изменений в отдельные законодательные акты Российской Федерации" Постановлением Правительства </w:t>
      </w:r>
      <w:r w:rsidRPr="002C24F8">
        <w:rPr>
          <w:spacing w:val="-3"/>
          <w:sz w:val="28"/>
          <w:szCs w:val="28"/>
          <w:lang w:val="ru-RU"/>
        </w:rPr>
        <w:t xml:space="preserve">РФ </w:t>
      </w:r>
      <w:r w:rsidRPr="002C24F8">
        <w:rPr>
          <w:sz w:val="28"/>
          <w:szCs w:val="28"/>
          <w:lang w:val="ru-RU"/>
        </w:rPr>
        <w:t xml:space="preserve">от 25.12.2015 </w:t>
      </w:r>
      <w:r w:rsidRPr="002C24F8">
        <w:rPr>
          <w:spacing w:val="-16"/>
          <w:sz w:val="28"/>
          <w:szCs w:val="28"/>
          <w:lang w:val="ru-RU"/>
        </w:rPr>
        <w:t xml:space="preserve">г. </w:t>
      </w:r>
      <w:r w:rsidRPr="002C24F8">
        <w:rPr>
          <w:sz w:val="28"/>
          <w:szCs w:val="28"/>
          <w:lang w:val="ru-RU"/>
        </w:rPr>
        <w:t>№ 1440 «Об утверждении</w:t>
      </w:r>
      <w:proofErr w:type="gramEnd"/>
      <w:r w:rsidRPr="002C24F8">
        <w:rPr>
          <w:sz w:val="28"/>
          <w:szCs w:val="28"/>
          <w:lang w:val="ru-RU"/>
        </w:rPr>
        <w:t xml:space="preserve"> требований  к программам </w:t>
      </w:r>
      <w:r w:rsidRPr="002C24F8">
        <w:rPr>
          <w:spacing w:val="-4"/>
          <w:sz w:val="28"/>
          <w:szCs w:val="28"/>
          <w:lang w:val="ru-RU"/>
        </w:rPr>
        <w:t xml:space="preserve">комплексного </w:t>
      </w:r>
      <w:r w:rsidRPr="002C24F8">
        <w:rPr>
          <w:sz w:val="28"/>
          <w:szCs w:val="28"/>
          <w:lang w:val="ru-RU"/>
        </w:rPr>
        <w:t xml:space="preserve">развития </w:t>
      </w:r>
      <w:r w:rsidRPr="002C24F8">
        <w:rPr>
          <w:spacing w:val="-1"/>
          <w:sz w:val="28"/>
          <w:szCs w:val="28"/>
          <w:lang w:val="ru-RU"/>
        </w:rPr>
        <w:t xml:space="preserve">транспортной </w:t>
      </w:r>
      <w:r w:rsidRPr="002C24F8">
        <w:rPr>
          <w:sz w:val="28"/>
          <w:szCs w:val="28"/>
          <w:lang w:val="ru-RU"/>
        </w:rPr>
        <w:t xml:space="preserve">инфраструктуры   поселений,   </w:t>
      </w:r>
      <w:r w:rsidRPr="002C24F8">
        <w:rPr>
          <w:spacing w:val="-3"/>
          <w:sz w:val="28"/>
          <w:szCs w:val="28"/>
          <w:lang w:val="ru-RU"/>
        </w:rPr>
        <w:t xml:space="preserve">городских </w:t>
      </w:r>
      <w:r w:rsidRPr="002C24F8">
        <w:rPr>
          <w:spacing w:val="37"/>
          <w:sz w:val="28"/>
          <w:szCs w:val="28"/>
          <w:lang w:val="ru-RU"/>
        </w:rPr>
        <w:t xml:space="preserve"> </w:t>
      </w:r>
      <w:r w:rsidRPr="002C24F8">
        <w:rPr>
          <w:sz w:val="28"/>
          <w:szCs w:val="28"/>
          <w:lang w:val="ru-RU"/>
        </w:rPr>
        <w:t xml:space="preserve">округов», </w:t>
      </w:r>
      <w:r w:rsidR="002C24F8" w:rsidRPr="002C24F8">
        <w:rPr>
          <w:sz w:val="28"/>
          <w:szCs w:val="28"/>
          <w:lang w:val="ru-RU"/>
        </w:rPr>
        <w:t xml:space="preserve">на основании Устава </w:t>
      </w:r>
      <w:r w:rsidR="00460B7C">
        <w:rPr>
          <w:sz w:val="28"/>
          <w:szCs w:val="28"/>
          <w:lang w:val="ru-RU"/>
        </w:rPr>
        <w:t>Краснознамен</w:t>
      </w:r>
      <w:r w:rsidR="002C24F8" w:rsidRPr="002C24F8">
        <w:rPr>
          <w:sz w:val="28"/>
          <w:szCs w:val="28"/>
          <w:lang w:val="ru-RU"/>
        </w:rPr>
        <w:t xml:space="preserve">ского муниципального образования Аркадакского муниципального района, администрация  </w:t>
      </w:r>
      <w:r w:rsidR="00460B7C">
        <w:rPr>
          <w:sz w:val="28"/>
          <w:szCs w:val="28"/>
          <w:lang w:val="ru-RU"/>
        </w:rPr>
        <w:t>Краснознамен</w:t>
      </w:r>
      <w:r w:rsidR="002C24F8" w:rsidRPr="002C24F8">
        <w:rPr>
          <w:sz w:val="28"/>
          <w:szCs w:val="28"/>
          <w:lang w:val="ru-RU"/>
        </w:rPr>
        <w:t xml:space="preserve">ского МО Аркадакского муниципального района </w:t>
      </w:r>
      <w:r w:rsidR="002C24F8" w:rsidRPr="002C24F8">
        <w:rPr>
          <w:b/>
          <w:sz w:val="28"/>
          <w:szCs w:val="28"/>
          <w:lang w:val="ru-RU"/>
        </w:rPr>
        <w:t>ПОСТАНОВЛЯЕТ:</w:t>
      </w:r>
    </w:p>
    <w:p w:rsidR="00372313" w:rsidRDefault="00372313" w:rsidP="00372313">
      <w:pPr>
        <w:pStyle w:val="a8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 w:rsidRPr="0070718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муниципальную п</w:t>
      </w:r>
      <w:r w:rsidRPr="0070718C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70718C">
        <w:rPr>
          <w:rFonts w:ascii="Times New Roman" w:hAnsi="Times New Roman"/>
          <w:spacing w:val="-4"/>
          <w:sz w:val="28"/>
          <w:szCs w:val="28"/>
        </w:rPr>
        <w:t>омплексно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70718C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70718C">
        <w:rPr>
          <w:rFonts w:ascii="Times New Roman" w:hAnsi="Times New Roman"/>
          <w:sz w:val="28"/>
          <w:szCs w:val="28"/>
        </w:rPr>
        <w:t xml:space="preserve"> транспортной инфраструктуры</w:t>
      </w:r>
      <w:r w:rsidR="002C24F8">
        <w:rPr>
          <w:rFonts w:ascii="Times New Roman" w:hAnsi="Times New Roman"/>
          <w:sz w:val="28"/>
          <w:szCs w:val="28"/>
        </w:rPr>
        <w:t xml:space="preserve"> </w:t>
      </w:r>
      <w:r w:rsidR="00460B7C">
        <w:rPr>
          <w:rFonts w:ascii="Times New Roman" w:hAnsi="Times New Roman"/>
          <w:sz w:val="28"/>
          <w:szCs w:val="28"/>
        </w:rPr>
        <w:t>Краснознамен</w:t>
      </w:r>
      <w:r w:rsidR="002C24F8">
        <w:rPr>
          <w:rFonts w:ascii="Times New Roman" w:hAnsi="Times New Roman"/>
          <w:sz w:val="28"/>
          <w:szCs w:val="28"/>
        </w:rPr>
        <w:t>ского</w:t>
      </w:r>
      <w:r w:rsidRPr="0070718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C2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Аркадакского </w:t>
      </w:r>
      <w:r w:rsidRPr="007071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Саратовской </w:t>
      </w:r>
      <w:r w:rsidR="005173FC">
        <w:rPr>
          <w:rFonts w:ascii="Times New Roman" w:hAnsi="Times New Roman"/>
          <w:sz w:val="28"/>
          <w:szCs w:val="28"/>
        </w:rPr>
        <w:t>области на 2024-2034</w:t>
      </w:r>
      <w:r w:rsidRPr="0070718C">
        <w:rPr>
          <w:rFonts w:ascii="Times New Roman" w:hAnsi="Times New Roman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5"/>
          <w:sz w:val="28"/>
          <w:szCs w:val="28"/>
        </w:rPr>
        <w:t>годы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 w:rsidRPr="007071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 w:rsidRPr="0070718C">
        <w:rPr>
          <w:rFonts w:ascii="Times New Roman" w:hAnsi="Times New Roman"/>
          <w:sz w:val="28"/>
          <w:szCs w:val="28"/>
        </w:rPr>
        <w:t>приложению.</w:t>
      </w:r>
    </w:p>
    <w:p w:rsidR="002C72EB" w:rsidRPr="002C72EB" w:rsidRDefault="002C72EB" w:rsidP="002C72E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</w:t>
      </w:r>
      <w:r w:rsidRPr="002C72EB">
        <w:rPr>
          <w:sz w:val="28"/>
          <w:szCs w:val="28"/>
          <w:lang w:val="ru-RU" w:eastAsia="ru-RU"/>
        </w:rPr>
        <w:t xml:space="preserve">2. </w:t>
      </w:r>
      <w:proofErr w:type="gramStart"/>
      <w:r w:rsidRPr="002C72EB">
        <w:rPr>
          <w:sz w:val="28"/>
          <w:szCs w:val="28"/>
          <w:lang w:val="ru-RU" w:eastAsia="ru-RU"/>
        </w:rPr>
        <w:t>Разместить</w:t>
      </w:r>
      <w:proofErr w:type="gramEnd"/>
      <w:r w:rsidRPr="002C72EB">
        <w:rPr>
          <w:sz w:val="28"/>
          <w:szCs w:val="28"/>
          <w:lang w:val="ru-RU" w:eastAsia="ru-RU"/>
        </w:rPr>
        <w:t xml:space="preserve"> настоящее постановление на  официальном сайте администрации в информационно-телекоммуникационной сети «Интернет». </w:t>
      </w:r>
    </w:p>
    <w:p w:rsidR="002C72EB" w:rsidRDefault="002C72EB" w:rsidP="002C72E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</w:t>
      </w:r>
      <w:r w:rsidRPr="002C72EB">
        <w:rPr>
          <w:sz w:val="28"/>
          <w:szCs w:val="28"/>
          <w:lang w:val="ru-RU" w:eastAsia="ru-RU"/>
        </w:rPr>
        <w:t>3.</w:t>
      </w:r>
      <w:proofErr w:type="gramStart"/>
      <w:r w:rsidRPr="002C72EB">
        <w:rPr>
          <w:sz w:val="28"/>
          <w:szCs w:val="28"/>
          <w:lang w:val="ru-RU" w:eastAsia="ru-RU"/>
        </w:rPr>
        <w:t>Контроль за</w:t>
      </w:r>
      <w:proofErr w:type="gramEnd"/>
      <w:r w:rsidRPr="002C72EB"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2C72EB" w:rsidRPr="002C72EB" w:rsidRDefault="002C72EB" w:rsidP="002C72E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 w:rsidRPr="002C72EB">
        <w:rPr>
          <w:sz w:val="28"/>
          <w:szCs w:val="28"/>
          <w:lang w:val="ru-RU" w:eastAsia="ru-RU"/>
        </w:rPr>
        <w:t>4.Настоящее постановление вступает в силу с момента его официального обнародования.</w:t>
      </w:r>
    </w:p>
    <w:p w:rsidR="002C72EB" w:rsidRPr="002C72EB" w:rsidRDefault="002C72EB" w:rsidP="002C72EB">
      <w:pPr>
        <w:rPr>
          <w:sz w:val="28"/>
          <w:szCs w:val="28"/>
          <w:lang w:val="ru-RU" w:eastAsia="ru-RU"/>
        </w:rPr>
      </w:pPr>
      <w:r w:rsidRPr="00287FC0">
        <w:rPr>
          <w:sz w:val="28"/>
          <w:szCs w:val="28"/>
          <w:lang w:eastAsia="ru-RU"/>
        </w:rPr>
        <w:t> </w:t>
      </w:r>
    </w:p>
    <w:p w:rsidR="002C72EB" w:rsidRPr="002C72EB" w:rsidRDefault="002C72EB" w:rsidP="002C72EB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> </w:t>
      </w:r>
    </w:p>
    <w:p w:rsidR="002C72EB" w:rsidRDefault="002C72EB" w:rsidP="002C72EB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Глава </w:t>
      </w:r>
      <w:r w:rsidR="00460B7C">
        <w:rPr>
          <w:b/>
          <w:sz w:val="28"/>
          <w:szCs w:val="28"/>
          <w:lang w:val="ru-RU"/>
        </w:rPr>
        <w:t>Краснознамен</w:t>
      </w:r>
      <w:r w:rsidRPr="002C72EB">
        <w:rPr>
          <w:b/>
          <w:sz w:val="28"/>
          <w:szCs w:val="28"/>
          <w:lang w:val="ru-RU"/>
        </w:rPr>
        <w:t>ского</w:t>
      </w:r>
    </w:p>
    <w:p w:rsidR="00372313" w:rsidRDefault="002C72EB" w:rsidP="002C72EB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муниципального образования </w:t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="00460B7C">
        <w:rPr>
          <w:b/>
          <w:sz w:val="28"/>
          <w:szCs w:val="28"/>
          <w:lang w:val="ru-RU"/>
        </w:rPr>
        <w:t>Л</w:t>
      </w:r>
      <w:r w:rsidRPr="002C72EB">
        <w:rPr>
          <w:b/>
          <w:sz w:val="28"/>
          <w:szCs w:val="28"/>
          <w:lang w:val="ru-RU"/>
        </w:rPr>
        <w:t>.</w:t>
      </w:r>
      <w:r w:rsidR="00460B7C">
        <w:rPr>
          <w:b/>
          <w:sz w:val="28"/>
          <w:szCs w:val="28"/>
          <w:lang w:val="ru-RU"/>
        </w:rPr>
        <w:t>А</w:t>
      </w:r>
      <w:r w:rsidRPr="002C72EB">
        <w:rPr>
          <w:b/>
          <w:sz w:val="28"/>
          <w:szCs w:val="28"/>
          <w:lang w:val="ru-RU"/>
        </w:rPr>
        <w:t>.</w:t>
      </w:r>
      <w:r w:rsidR="00460B7C">
        <w:rPr>
          <w:b/>
          <w:sz w:val="28"/>
          <w:szCs w:val="28"/>
          <w:lang w:val="ru-RU"/>
        </w:rPr>
        <w:t>Кондрашова</w:t>
      </w:r>
    </w:p>
    <w:p w:rsidR="0093136A" w:rsidRDefault="0093136A" w:rsidP="002C72EB">
      <w:pPr>
        <w:jc w:val="both"/>
        <w:rPr>
          <w:b/>
          <w:sz w:val="28"/>
          <w:szCs w:val="28"/>
          <w:lang w:val="ru-RU"/>
        </w:rPr>
      </w:pPr>
    </w:p>
    <w:p w:rsidR="0093136A" w:rsidRPr="002C72EB" w:rsidRDefault="0093136A" w:rsidP="002C72EB">
      <w:pPr>
        <w:jc w:val="both"/>
        <w:rPr>
          <w:sz w:val="28"/>
          <w:szCs w:val="28"/>
          <w:lang w:val="ru-RU"/>
        </w:rPr>
      </w:pPr>
    </w:p>
    <w:p w:rsidR="00372313" w:rsidRDefault="00372313" w:rsidP="00372313">
      <w:pPr>
        <w:pStyle w:val="a3"/>
        <w:spacing w:before="44"/>
        <w:ind w:left="5981"/>
        <w:rPr>
          <w:lang w:val="ru-RU"/>
        </w:rPr>
      </w:pPr>
    </w:p>
    <w:p w:rsidR="00372313" w:rsidRPr="009112AB" w:rsidRDefault="00372313" w:rsidP="00372313">
      <w:pPr>
        <w:pStyle w:val="a3"/>
        <w:spacing w:before="44"/>
        <w:ind w:left="5981"/>
        <w:rPr>
          <w:lang w:val="ru-RU"/>
        </w:rPr>
      </w:pPr>
      <w:r w:rsidRPr="009112AB">
        <w:rPr>
          <w:lang w:val="ru-RU"/>
        </w:rPr>
        <w:t xml:space="preserve">Приложение к постановлению администрации </w:t>
      </w:r>
      <w:r w:rsidR="00460B7C">
        <w:rPr>
          <w:lang w:val="ru-RU"/>
        </w:rPr>
        <w:t>Краснознамен</w:t>
      </w:r>
      <w:r w:rsidR="002C72EB">
        <w:rPr>
          <w:lang w:val="ru-RU"/>
        </w:rPr>
        <w:t>ского</w:t>
      </w:r>
      <w:r>
        <w:rPr>
          <w:lang w:val="ru-RU"/>
        </w:rPr>
        <w:t xml:space="preserve"> </w:t>
      </w:r>
      <w:r w:rsidRPr="009112AB">
        <w:rPr>
          <w:lang w:val="ru-RU"/>
        </w:rPr>
        <w:t xml:space="preserve">муниципального </w:t>
      </w:r>
      <w:r w:rsidR="002C72EB">
        <w:rPr>
          <w:lang w:val="ru-RU"/>
        </w:rPr>
        <w:t>образования</w:t>
      </w:r>
    </w:p>
    <w:p w:rsidR="00372313" w:rsidRPr="009112AB" w:rsidRDefault="00372313" w:rsidP="00372313">
      <w:pPr>
        <w:pStyle w:val="a3"/>
        <w:ind w:left="5981"/>
        <w:rPr>
          <w:lang w:val="ru-RU"/>
        </w:rPr>
      </w:pPr>
      <w:r w:rsidRPr="009112AB">
        <w:rPr>
          <w:lang w:val="ru-RU"/>
        </w:rPr>
        <w:t xml:space="preserve">от </w:t>
      </w:r>
      <w:r w:rsidR="00E47564">
        <w:rPr>
          <w:lang w:val="ru-RU"/>
        </w:rPr>
        <w:t>11</w:t>
      </w:r>
      <w:r w:rsidR="002C72EB">
        <w:rPr>
          <w:lang w:val="ru-RU"/>
        </w:rPr>
        <w:t>.03.2025</w:t>
      </w:r>
      <w:r>
        <w:rPr>
          <w:lang w:val="ru-RU"/>
        </w:rPr>
        <w:t>г.</w:t>
      </w:r>
      <w:r w:rsidRPr="009112AB">
        <w:rPr>
          <w:lang w:val="ru-RU"/>
        </w:rPr>
        <w:t xml:space="preserve"> №</w:t>
      </w:r>
      <w:r>
        <w:rPr>
          <w:lang w:val="ru-RU"/>
        </w:rPr>
        <w:t xml:space="preserve"> 6</w:t>
      </w:r>
    </w:p>
    <w:p w:rsidR="00372313" w:rsidRPr="009112AB" w:rsidRDefault="00372313" w:rsidP="00372313">
      <w:pPr>
        <w:pStyle w:val="a3"/>
        <w:spacing w:before="4"/>
        <w:rPr>
          <w:lang w:val="ru-RU"/>
        </w:rPr>
      </w:pPr>
    </w:p>
    <w:p w:rsidR="00372313" w:rsidRDefault="00372313" w:rsidP="00372313">
      <w:pPr>
        <w:pStyle w:val="Heading1"/>
        <w:spacing w:before="1"/>
        <w:ind w:right="852"/>
        <w:jc w:val="center"/>
        <w:rPr>
          <w:lang w:val="ru-RU"/>
        </w:rPr>
      </w:pPr>
    </w:p>
    <w:p w:rsidR="00372313" w:rsidRPr="009112AB" w:rsidRDefault="00372313" w:rsidP="00372313">
      <w:pPr>
        <w:pStyle w:val="Heading1"/>
        <w:spacing w:before="1"/>
        <w:ind w:right="852"/>
        <w:jc w:val="center"/>
        <w:rPr>
          <w:lang w:val="ru-RU"/>
        </w:rPr>
      </w:pPr>
      <w:r>
        <w:rPr>
          <w:lang w:val="ru-RU"/>
        </w:rPr>
        <w:t>Муниципальная п</w:t>
      </w:r>
      <w:r w:rsidRPr="009112AB">
        <w:rPr>
          <w:lang w:val="ru-RU"/>
        </w:rPr>
        <w:t>рограмма</w:t>
      </w:r>
    </w:p>
    <w:p w:rsidR="00372313" w:rsidRPr="009112AB" w:rsidRDefault="00372313" w:rsidP="00372313">
      <w:pPr>
        <w:ind w:left="532" w:right="853"/>
        <w:jc w:val="center"/>
        <w:rPr>
          <w:b/>
          <w:sz w:val="24"/>
          <w:lang w:val="ru-RU"/>
        </w:rPr>
      </w:pPr>
      <w:r w:rsidRPr="009112AB">
        <w:rPr>
          <w:b/>
          <w:sz w:val="24"/>
          <w:lang w:val="ru-RU"/>
        </w:rPr>
        <w:t>комплексно</w:t>
      </w:r>
      <w:r>
        <w:rPr>
          <w:b/>
          <w:sz w:val="24"/>
          <w:lang w:val="ru-RU"/>
        </w:rPr>
        <w:t>е</w:t>
      </w:r>
      <w:r w:rsidRPr="009112AB">
        <w:rPr>
          <w:b/>
          <w:sz w:val="24"/>
          <w:lang w:val="ru-RU"/>
        </w:rPr>
        <w:t xml:space="preserve"> развити</w:t>
      </w:r>
      <w:r>
        <w:rPr>
          <w:b/>
          <w:sz w:val="24"/>
          <w:lang w:val="ru-RU"/>
        </w:rPr>
        <w:t>е</w:t>
      </w:r>
      <w:r w:rsidRPr="009112AB">
        <w:rPr>
          <w:b/>
          <w:sz w:val="24"/>
          <w:lang w:val="ru-RU"/>
        </w:rPr>
        <w:t xml:space="preserve"> транспортной инфраструктуры</w:t>
      </w:r>
      <w:r w:rsidR="002C72EB">
        <w:rPr>
          <w:b/>
          <w:sz w:val="24"/>
          <w:lang w:val="ru-RU"/>
        </w:rPr>
        <w:t xml:space="preserve"> </w:t>
      </w:r>
      <w:r w:rsidR="00460B7C">
        <w:rPr>
          <w:b/>
          <w:sz w:val="24"/>
          <w:lang w:val="ru-RU"/>
        </w:rPr>
        <w:t>Краснознаменского</w:t>
      </w:r>
      <w:r w:rsidR="002C72EB">
        <w:rPr>
          <w:b/>
          <w:sz w:val="24"/>
          <w:lang w:val="ru-RU"/>
        </w:rPr>
        <w:t xml:space="preserve"> муниципального образования</w:t>
      </w:r>
    </w:p>
    <w:p w:rsidR="00372313" w:rsidRPr="009112AB" w:rsidRDefault="00372313" w:rsidP="00372313">
      <w:pPr>
        <w:spacing w:line="274" w:lineRule="exact"/>
        <w:ind w:left="534" w:right="85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Аркадакского</w:t>
      </w:r>
      <w:r w:rsidRPr="009112AB">
        <w:rPr>
          <w:b/>
          <w:sz w:val="24"/>
          <w:lang w:val="ru-RU"/>
        </w:rPr>
        <w:t xml:space="preserve"> муниципального р</w:t>
      </w:r>
      <w:r w:rsidR="002C72EB">
        <w:rPr>
          <w:b/>
          <w:sz w:val="24"/>
          <w:lang w:val="ru-RU"/>
        </w:rPr>
        <w:t>а</w:t>
      </w:r>
      <w:r w:rsidR="005173FC">
        <w:rPr>
          <w:b/>
          <w:sz w:val="24"/>
          <w:lang w:val="ru-RU"/>
        </w:rPr>
        <w:t>йона Саратовской области на 2024 – 2034</w:t>
      </w:r>
      <w:r w:rsidRPr="009112AB">
        <w:rPr>
          <w:b/>
          <w:sz w:val="24"/>
          <w:lang w:val="ru-RU"/>
        </w:rPr>
        <w:t xml:space="preserve"> годы</w:t>
      </w:r>
    </w:p>
    <w:p w:rsidR="00372313" w:rsidRDefault="00372313" w:rsidP="00372313">
      <w:pPr>
        <w:pStyle w:val="a3"/>
        <w:rPr>
          <w:b/>
          <w:lang w:val="ru-RU"/>
        </w:rPr>
      </w:pPr>
    </w:p>
    <w:p w:rsidR="00372313" w:rsidRPr="009112AB" w:rsidRDefault="00372313" w:rsidP="00372313">
      <w:pPr>
        <w:pStyle w:val="a3"/>
        <w:rPr>
          <w:b/>
          <w:lang w:val="ru-RU"/>
        </w:rPr>
      </w:pPr>
    </w:p>
    <w:p w:rsidR="00372313" w:rsidRPr="006D6574" w:rsidRDefault="00372313" w:rsidP="00372313">
      <w:pPr>
        <w:pStyle w:val="a5"/>
        <w:numPr>
          <w:ilvl w:val="0"/>
          <w:numId w:val="14"/>
        </w:numPr>
        <w:tabs>
          <w:tab w:val="left" w:pos="3978"/>
        </w:tabs>
        <w:jc w:val="center"/>
        <w:rPr>
          <w:b/>
          <w:sz w:val="24"/>
          <w:lang w:val="ru-RU"/>
        </w:rPr>
      </w:pPr>
      <w:r w:rsidRPr="006D6574">
        <w:rPr>
          <w:b/>
          <w:sz w:val="24"/>
          <w:lang w:val="ru-RU"/>
        </w:rPr>
        <w:t xml:space="preserve">Паспорт муниципальной </w:t>
      </w:r>
      <w:r w:rsidRPr="006D6574">
        <w:rPr>
          <w:b/>
          <w:spacing w:val="-6"/>
          <w:sz w:val="24"/>
          <w:lang w:val="ru-RU"/>
        </w:rPr>
        <w:t xml:space="preserve"> </w:t>
      </w:r>
      <w:r w:rsidRPr="006D6574">
        <w:rPr>
          <w:b/>
          <w:sz w:val="24"/>
          <w:lang w:val="ru-RU"/>
        </w:rPr>
        <w:t xml:space="preserve">программы «Комплексное развитие транспортной инфраструктуры </w:t>
      </w:r>
      <w:r w:rsidR="00460B7C">
        <w:rPr>
          <w:b/>
          <w:sz w:val="24"/>
          <w:lang w:val="ru-RU"/>
        </w:rPr>
        <w:t>Краснознамен</w:t>
      </w:r>
      <w:r w:rsidR="002C72EB">
        <w:rPr>
          <w:b/>
          <w:sz w:val="24"/>
          <w:lang w:val="ru-RU"/>
        </w:rPr>
        <w:t xml:space="preserve">ского </w:t>
      </w:r>
      <w:r w:rsidRPr="006D6574">
        <w:rPr>
          <w:b/>
          <w:sz w:val="24"/>
          <w:lang w:val="ru-RU"/>
        </w:rPr>
        <w:t>муниципального образования Аркадакского му</w:t>
      </w:r>
      <w:r>
        <w:rPr>
          <w:b/>
          <w:sz w:val="24"/>
          <w:lang w:val="ru-RU"/>
        </w:rPr>
        <w:t>ниципального района Саратовской</w:t>
      </w:r>
      <w:r w:rsidRPr="006D6574">
        <w:rPr>
          <w:b/>
          <w:sz w:val="24"/>
          <w:lang w:val="ru-RU"/>
        </w:rPr>
        <w:t xml:space="preserve"> области</w:t>
      </w:r>
    </w:p>
    <w:p w:rsidR="00372313" w:rsidRPr="00CE38B3" w:rsidRDefault="00372313" w:rsidP="00372313">
      <w:pPr>
        <w:pStyle w:val="a3"/>
        <w:spacing w:before="3"/>
        <w:jc w:val="center"/>
        <w:rPr>
          <w:b/>
          <w:lang w:val="ru-RU"/>
        </w:rPr>
      </w:pPr>
    </w:p>
    <w:tbl>
      <w:tblPr>
        <w:tblStyle w:val="TableNormal"/>
        <w:tblW w:w="101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8"/>
        <w:gridCol w:w="7014"/>
      </w:tblGrid>
      <w:tr w:rsidR="00372313" w:rsidRPr="00E47564" w:rsidTr="00372313">
        <w:trPr>
          <w:trHeight w:hRule="exact" w:val="3869"/>
        </w:trPr>
        <w:tc>
          <w:tcPr>
            <w:tcW w:w="3158" w:type="dxa"/>
          </w:tcPr>
          <w:p w:rsidR="00372313" w:rsidRDefault="00372313" w:rsidP="00372313">
            <w:pPr>
              <w:pStyle w:val="TableParagraph"/>
              <w:ind w:left="103" w:right="71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372313" w:rsidRPr="009112AB" w:rsidRDefault="00372313" w:rsidP="00372313">
            <w:pPr>
              <w:pStyle w:val="TableParagraph"/>
              <w:spacing w:before="4" w:line="249" w:lineRule="auto"/>
              <w:ind w:left="103" w:right="99"/>
              <w:jc w:val="both"/>
              <w:rPr>
                <w:sz w:val="24"/>
                <w:lang w:val="ru-RU"/>
              </w:rPr>
            </w:pPr>
            <w:proofErr w:type="gramStart"/>
            <w:r w:rsidRPr="009112AB">
              <w:rPr>
                <w:sz w:val="24"/>
                <w:lang w:val="ru-RU"/>
              </w:rPr>
              <w:t xml:space="preserve">Федеральный закон от 29.12.2014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r w:rsidRPr="009112AB">
              <w:rPr>
                <w:color w:val="0000FF"/>
                <w:sz w:val="24"/>
                <w:u w:val="single" w:color="0000FF"/>
                <w:lang w:val="ru-RU"/>
              </w:rPr>
              <w:t xml:space="preserve">№ 131-ФЗ </w:t>
            </w:r>
            <w:r w:rsidRPr="009112AB">
              <w:rPr>
                <w:sz w:val="24"/>
                <w:lang w:val="ru-RU"/>
              </w:rPr>
              <w:t xml:space="preserve">«Об общих принципах организации местного самоуправления в Российской Федерации», Постановление Правительства РФ от 1 октября 2015 г.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1050 "Об утверждении требований к программам комплексного развития социальной инфраструктуры поселений, городских округов», Федеральный</w:t>
            </w:r>
            <w:proofErr w:type="gramEnd"/>
            <w:r w:rsidRPr="009112AB">
              <w:rPr>
                <w:sz w:val="24"/>
                <w:lang w:val="ru-RU"/>
              </w:rPr>
              <w:t xml:space="preserve"> закон от 8 ноября 2007 г.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  </w:r>
            <w:r w:rsidRPr="00E30006">
              <w:rPr>
                <w:sz w:val="24"/>
                <w:lang w:val="ru-RU"/>
              </w:rPr>
              <w:t xml:space="preserve">Устав </w:t>
            </w:r>
            <w:r>
              <w:rPr>
                <w:sz w:val="24"/>
                <w:lang w:val="ru-RU"/>
              </w:rPr>
              <w:t>Аркадакского</w:t>
            </w:r>
            <w:r w:rsidRPr="009112AB">
              <w:rPr>
                <w:sz w:val="24"/>
                <w:lang w:val="ru-RU"/>
              </w:rPr>
              <w:t xml:space="preserve"> муниципального района Саратовской области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72313" w:rsidRPr="00E47564" w:rsidTr="00372313">
        <w:trPr>
          <w:trHeight w:hRule="exact" w:val="546"/>
        </w:trPr>
        <w:tc>
          <w:tcPr>
            <w:tcW w:w="3158" w:type="dxa"/>
            <w:tcBorders>
              <w:bottom w:val="single" w:sz="4" w:space="0" w:color="auto"/>
            </w:tcBorders>
          </w:tcPr>
          <w:p w:rsidR="00372313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исполнитель муниципальной программы</w:t>
            </w:r>
          </w:p>
          <w:p w:rsidR="00372313" w:rsidRPr="00A75756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372313" w:rsidRPr="00783905" w:rsidRDefault="00783905" w:rsidP="00460B7C">
            <w:pPr>
              <w:pStyle w:val="TableParagraph"/>
              <w:ind w:left="103" w:right="100"/>
              <w:rPr>
                <w:sz w:val="24"/>
                <w:lang w:val="ru-RU"/>
              </w:rPr>
            </w:pPr>
            <w:r w:rsidRPr="00783905">
              <w:rPr>
                <w:sz w:val="24"/>
                <w:szCs w:val="24"/>
                <w:lang w:val="ru-RU"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783905">
              <w:rPr>
                <w:sz w:val="24"/>
                <w:szCs w:val="24"/>
                <w:lang w:val="ru-RU" w:eastAsia="ru-RU"/>
              </w:rPr>
              <w:t xml:space="preserve"> </w:t>
            </w:r>
            <w:r w:rsidR="00460B7C">
              <w:rPr>
                <w:sz w:val="24"/>
                <w:szCs w:val="24"/>
                <w:lang w:val="ru-RU" w:eastAsia="ru-RU"/>
              </w:rPr>
              <w:t>Краснознамен</w:t>
            </w:r>
            <w:r w:rsidRPr="00783905">
              <w:rPr>
                <w:sz w:val="24"/>
                <w:szCs w:val="24"/>
                <w:lang w:val="ru-RU" w:eastAsia="ru-RU"/>
              </w:rPr>
              <w:t>ского муниципального образования Аркадакского муниципального района Саратовской  области</w:t>
            </w:r>
          </w:p>
        </w:tc>
      </w:tr>
      <w:tr w:rsidR="00372313" w:rsidRPr="00D118A0" w:rsidTr="00372313">
        <w:trPr>
          <w:trHeight w:hRule="exact" w:val="615"/>
        </w:trPr>
        <w:tc>
          <w:tcPr>
            <w:tcW w:w="3158" w:type="dxa"/>
            <w:tcBorders>
              <w:top w:val="single" w:sz="4" w:space="0" w:color="auto"/>
            </w:tcBorders>
          </w:tcPr>
          <w:p w:rsidR="00372313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372313" w:rsidRPr="009112AB" w:rsidRDefault="00372313" w:rsidP="00372313">
            <w:pPr>
              <w:pStyle w:val="TableParagraph"/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372313" w:rsidRPr="00E47564" w:rsidTr="00372313">
        <w:trPr>
          <w:trHeight w:hRule="exact" w:val="1080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</w:tcBorders>
          </w:tcPr>
          <w:p w:rsidR="00372313" w:rsidRPr="00571F75" w:rsidRDefault="00372313" w:rsidP="00372313">
            <w:pPr>
              <w:pStyle w:val="TableParagraph"/>
              <w:ind w:left="103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муниципальной программы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372313" w:rsidRPr="00783905" w:rsidRDefault="00783905" w:rsidP="00460B7C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 w:rsidRPr="00783905">
              <w:rPr>
                <w:sz w:val="24"/>
                <w:szCs w:val="24"/>
                <w:lang w:val="ru-RU"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783905">
              <w:rPr>
                <w:sz w:val="24"/>
                <w:szCs w:val="24"/>
                <w:lang w:val="ru-RU" w:eastAsia="ru-RU"/>
              </w:rPr>
              <w:t xml:space="preserve"> </w:t>
            </w:r>
            <w:r w:rsidR="00460B7C">
              <w:rPr>
                <w:sz w:val="24"/>
                <w:szCs w:val="24"/>
                <w:lang w:val="ru-RU" w:eastAsia="ru-RU"/>
              </w:rPr>
              <w:t>Краснознамен</w:t>
            </w:r>
            <w:r w:rsidRPr="00783905">
              <w:rPr>
                <w:sz w:val="24"/>
                <w:szCs w:val="24"/>
                <w:lang w:val="ru-RU" w:eastAsia="ru-RU"/>
              </w:rPr>
              <w:t>ского муниципального образования Аркадакского муниципального района Саратовской  области</w:t>
            </w:r>
          </w:p>
        </w:tc>
      </w:tr>
      <w:tr w:rsidR="00372313" w:rsidRPr="00D118A0" w:rsidTr="00372313">
        <w:trPr>
          <w:trHeight w:hRule="exact" w:val="57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313" w:rsidRDefault="00372313" w:rsidP="00372313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подпрограммы</w:t>
            </w:r>
          </w:p>
          <w:p w:rsidR="00372313" w:rsidRDefault="00372313" w:rsidP="00372313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372313" w:rsidRPr="009112AB" w:rsidRDefault="00372313" w:rsidP="00372313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372313" w:rsidRPr="00D118A0" w:rsidTr="00372313">
        <w:trPr>
          <w:trHeight w:hRule="exact" w:val="1339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</w:tcPr>
          <w:p w:rsidR="00372313" w:rsidRDefault="00372313" w:rsidP="00372313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372313" w:rsidRDefault="00372313" w:rsidP="00372313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372313" w:rsidRPr="00E47564" w:rsidTr="00783905">
        <w:trPr>
          <w:trHeight w:hRule="exact" w:val="1491"/>
        </w:trPr>
        <w:tc>
          <w:tcPr>
            <w:tcW w:w="3158" w:type="dxa"/>
          </w:tcPr>
          <w:p w:rsidR="00372313" w:rsidRDefault="00372313" w:rsidP="0037231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Цел</w:t>
            </w:r>
            <w:proofErr w:type="spellEnd"/>
            <w:r>
              <w:rPr>
                <w:sz w:val="24"/>
                <w:lang w:val="ru-RU"/>
              </w:rPr>
              <w:t xml:space="preserve">и муниципальной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783905" w:rsidRPr="00783905" w:rsidRDefault="00783905" w:rsidP="00783905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3905">
              <w:rPr>
                <w:rFonts w:ascii="PT Astra Serif" w:hAnsi="PT Astra Serif" w:cs="Arial"/>
                <w:color w:val="000000"/>
                <w:shd w:val="clear" w:color="auto" w:fill="FFFFFF"/>
              </w:rPr>
              <w:t>-создание условий для устойчивого функционирования транспортной системы;</w:t>
            </w:r>
          </w:p>
          <w:p w:rsidR="00783905" w:rsidRPr="00783905" w:rsidRDefault="00783905" w:rsidP="00783905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3905">
              <w:rPr>
                <w:rFonts w:ascii="PT Astra Serif" w:hAnsi="PT Astra Serif" w:cs="Arial"/>
                <w:color w:val="000000"/>
                <w:shd w:val="clear" w:color="auto" w:fill="FFFFFF"/>
              </w:rPr>
              <w:t>- повышение уровня безопасности движения;</w:t>
            </w:r>
          </w:p>
          <w:p w:rsidR="00783905" w:rsidRPr="00783905" w:rsidRDefault="00783905" w:rsidP="00783905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3905">
              <w:rPr>
                <w:rFonts w:ascii="PT Astra Serif" w:hAnsi="PT Astra Serif" w:cs="Arial"/>
                <w:color w:val="000000"/>
                <w:shd w:val="clear" w:color="auto" w:fill="FFFFFF"/>
              </w:rPr>
              <w:t>- улучшение качества дорог.</w:t>
            </w:r>
          </w:p>
          <w:p w:rsidR="00372313" w:rsidRPr="00783905" w:rsidRDefault="00372313" w:rsidP="00783905">
            <w:pPr>
              <w:pStyle w:val="TableParagraph"/>
              <w:tabs>
                <w:tab w:val="left" w:pos="2090"/>
                <w:tab w:val="left" w:pos="3635"/>
                <w:tab w:val="left" w:pos="5692"/>
              </w:tabs>
              <w:ind w:left="103"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2313" w:rsidRPr="00E47564" w:rsidTr="00783905">
        <w:trPr>
          <w:trHeight w:hRule="exact" w:val="804"/>
        </w:trPr>
        <w:tc>
          <w:tcPr>
            <w:tcW w:w="3158" w:type="dxa"/>
          </w:tcPr>
          <w:p w:rsidR="00372313" w:rsidRDefault="00372313" w:rsidP="0037231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Задачи</w:t>
            </w:r>
            <w:proofErr w:type="spellEnd"/>
            <w:r>
              <w:rPr>
                <w:sz w:val="24"/>
                <w:lang w:val="ru-RU"/>
              </w:rPr>
              <w:t xml:space="preserve"> муниципальной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783905" w:rsidRPr="00783905" w:rsidRDefault="00783905" w:rsidP="00372313">
            <w:pPr>
              <w:pStyle w:val="TableParagraph"/>
              <w:ind w:left="103" w:right="99"/>
              <w:jc w:val="both"/>
              <w:rPr>
                <w:sz w:val="24"/>
                <w:szCs w:val="24"/>
                <w:lang w:val="ru-RU"/>
              </w:rPr>
            </w:pPr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-</w:t>
            </w:r>
            <w:r w:rsidRPr="0078390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Обеспечение функционирования и развития </w:t>
            </w:r>
            <w:proofErr w:type="gramStart"/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</w:t>
            </w:r>
          </w:p>
          <w:p w:rsidR="00372313" w:rsidRPr="00783905" w:rsidRDefault="00372313" w:rsidP="00783905">
            <w:pPr>
              <w:rPr>
                <w:sz w:val="24"/>
                <w:szCs w:val="24"/>
                <w:lang w:val="ru-RU"/>
              </w:rPr>
            </w:pPr>
          </w:p>
        </w:tc>
      </w:tr>
      <w:tr w:rsidR="00372313" w:rsidRPr="00E47564" w:rsidTr="00372313">
        <w:trPr>
          <w:trHeight w:hRule="exact" w:val="1390"/>
        </w:trPr>
        <w:tc>
          <w:tcPr>
            <w:tcW w:w="3158" w:type="dxa"/>
          </w:tcPr>
          <w:p w:rsidR="00372313" w:rsidRPr="004F12D7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F12D7">
              <w:rPr>
                <w:sz w:val="24"/>
                <w:lang w:val="ru-RU"/>
              </w:rPr>
              <w:t xml:space="preserve">Целевые показатели </w:t>
            </w:r>
            <w:r>
              <w:rPr>
                <w:sz w:val="24"/>
                <w:lang w:val="ru-RU"/>
              </w:rPr>
              <w:t>муниципальной программ</w:t>
            </w:r>
            <w:proofErr w:type="gramStart"/>
            <w:r>
              <w:rPr>
                <w:sz w:val="24"/>
                <w:lang w:val="ru-RU"/>
              </w:rPr>
              <w:t>ы</w:t>
            </w:r>
            <w:r w:rsidRPr="004F12D7">
              <w:rPr>
                <w:sz w:val="24"/>
                <w:lang w:val="ru-RU"/>
              </w:rPr>
              <w:t>(</w:t>
            </w:r>
            <w:proofErr w:type="gramEnd"/>
            <w:r w:rsidRPr="004F12D7">
              <w:rPr>
                <w:sz w:val="24"/>
                <w:lang w:val="ru-RU"/>
              </w:rPr>
              <w:t xml:space="preserve">индикаторы) </w:t>
            </w:r>
          </w:p>
        </w:tc>
        <w:tc>
          <w:tcPr>
            <w:tcW w:w="7014" w:type="dxa"/>
          </w:tcPr>
          <w:p w:rsidR="00372313" w:rsidRPr="009112AB" w:rsidRDefault="00372313" w:rsidP="00372313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102"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снижение </w:t>
            </w:r>
            <w:r w:rsidRPr="009112AB">
              <w:rPr>
                <w:spacing w:val="-3"/>
                <w:sz w:val="24"/>
                <w:lang w:val="ru-RU"/>
              </w:rPr>
              <w:t xml:space="preserve">удельного </w:t>
            </w:r>
            <w:r w:rsidRPr="009112AB">
              <w:rPr>
                <w:sz w:val="24"/>
                <w:lang w:val="ru-RU"/>
              </w:rPr>
              <w:t xml:space="preserve">веса </w:t>
            </w:r>
            <w:r w:rsidRPr="009112AB">
              <w:rPr>
                <w:spacing w:val="-5"/>
                <w:sz w:val="24"/>
                <w:lang w:val="ru-RU"/>
              </w:rPr>
              <w:t xml:space="preserve">дорог, </w:t>
            </w:r>
            <w:r w:rsidRPr="009112AB">
              <w:rPr>
                <w:sz w:val="24"/>
                <w:lang w:val="ru-RU"/>
              </w:rPr>
              <w:t>нуждающихся в капитальном ремонте</w:t>
            </w:r>
            <w:r w:rsidRPr="009112AB">
              <w:rPr>
                <w:spacing w:val="-1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(реконструкции);</w:t>
            </w:r>
          </w:p>
          <w:p w:rsidR="00372313" w:rsidRPr="009112AB" w:rsidRDefault="00372313" w:rsidP="0037231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 w:hanging="141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увеличение протяженности дорог с твердым</w:t>
            </w:r>
            <w:r w:rsidRPr="009112AB">
              <w:rPr>
                <w:spacing w:val="-2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покрытием;</w:t>
            </w:r>
          </w:p>
          <w:p w:rsidR="00372313" w:rsidRDefault="00372313" w:rsidP="00372313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101"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достижение расчетного уровня обеспеченности населения услугами транспортной</w:t>
            </w:r>
            <w:r w:rsidRPr="009112AB">
              <w:rPr>
                <w:spacing w:val="-19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инфраструктуры.</w:t>
            </w: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Pr="009112AB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</w:tc>
      </w:tr>
      <w:tr w:rsidR="00372313" w:rsidRPr="00D118A0" w:rsidTr="00783905">
        <w:trPr>
          <w:trHeight w:hRule="exact" w:val="966"/>
        </w:trPr>
        <w:tc>
          <w:tcPr>
            <w:tcW w:w="3158" w:type="dxa"/>
            <w:tcBorders>
              <w:bottom w:val="single" w:sz="4" w:space="0" w:color="auto"/>
            </w:tcBorders>
          </w:tcPr>
          <w:p w:rsidR="00372313" w:rsidRPr="009112AB" w:rsidRDefault="00372313" w:rsidP="00372313">
            <w:pPr>
              <w:pStyle w:val="TableParagraph"/>
              <w:tabs>
                <w:tab w:val="left" w:pos="1142"/>
                <w:tab w:val="left" w:pos="1663"/>
              </w:tabs>
              <w:spacing w:line="260" w:lineRule="exact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Сроки</w:t>
            </w:r>
            <w:r w:rsidRPr="009112AB">
              <w:rPr>
                <w:sz w:val="24"/>
                <w:lang w:val="ru-RU"/>
              </w:rPr>
              <w:tab/>
              <w:t>и</w:t>
            </w:r>
            <w:r w:rsidRPr="009112AB">
              <w:rPr>
                <w:sz w:val="24"/>
                <w:lang w:val="ru-RU"/>
              </w:rPr>
              <w:tab/>
              <w:t>этапы</w:t>
            </w:r>
          </w:p>
          <w:p w:rsidR="00372313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реализации </w:t>
            </w:r>
            <w:r>
              <w:rPr>
                <w:sz w:val="24"/>
                <w:lang w:val="ru-RU"/>
              </w:rPr>
              <w:t xml:space="preserve">муниципальной </w:t>
            </w:r>
            <w:r w:rsidRPr="009112AB">
              <w:rPr>
                <w:sz w:val="24"/>
                <w:lang w:val="ru-RU"/>
              </w:rPr>
              <w:t>программы</w:t>
            </w:r>
          </w:p>
          <w:p w:rsidR="00372313" w:rsidRPr="004F12D7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372313" w:rsidRPr="009112AB" w:rsidRDefault="00783905" w:rsidP="00765A18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765A18">
              <w:rPr>
                <w:sz w:val="24"/>
                <w:szCs w:val="24"/>
              </w:rPr>
              <w:t>4</w:t>
            </w:r>
            <w:r w:rsidR="00372313" w:rsidRPr="00F12D2D">
              <w:rPr>
                <w:sz w:val="24"/>
                <w:szCs w:val="24"/>
              </w:rPr>
              <w:t>-20</w:t>
            </w:r>
            <w:r w:rsidR="00765A18">
              <w:rPr>
                <w:sz w:val="24"/>
                <w:szCs w:val="24"/>
              </w:rPr>
              <w:t>34</w:t>
            </w:r>
            <w:r w:rsidR="00372313">
              <w:rPr>
                <w:sz w:val="24"/>
              </w:rPr>
              <w:t xml:space="preserve">  </w:t>
            </w:r>
            <w:proofErr w:type="spellStart"/>
            <w:r w:rsidR="00372313">
              <w:rPr>
                <w:sz w:val="24"/>
              </w:rPr>
              <w:t>годы</w:t>
            </w:r>
            <w:proofErr w:type="spellEnd"/>
          </w:p>
        </w:tc>
      </w:tr>
      <w:tr w:rsidR="00372313" w:rsidRPr="00E47564" w:rsidTr="005173FC">
        <w:trPr>
          <w:trHeight w:hRule="exact" w:val="1245"/>
        </w:trPr>
        <w:tc>
          <w:tcPr>
            <w:tcW w:w="3158" w:type="dxa"/>
            <w:tcBorders>
              <w:top w:val="single" w:sz="4" w:space="0" w:color="auto"/>
            </w:tcBorders>
          </w:tcPr>
          <w:p w:rsidR="00372313" w:rsidRDefault="00372313" w:rsidP="00372313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Объемы </w:t>
            </w:r>
            <w:r>
              <w:rPr>
                <w:sz w:val="24"/>
                <w:lang w:val="ru-RU"/>
              </w:rPr>
              <w:t>финансового обеспечения муниципальной программы, в том числе по (годам), тыс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уб.</w:t>
            </w:r>
          </w:p>
          <w:p w:rsidR="00372313" w:rsidRPr="009112AB" w:rsidRDefault="00372313" w:rsidP="00372313">
            <w:pPr>
              <w:pStyle w:val="TableParagraph"/>
              <w:tabs>
                <w:tab w:val="left" w:pos="1142"/>
                <w:tab w:val="left" w:pos="1663"/>
              </w:tabs>
              <w:spacing w:line="260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372313" w:rsidRDefault="00783905" w:rsidP="00783905">
            <w:pPr>
              <w:pStyle w:val="TableParagraph"/>
              <w:tabs>
                <w:tab w:val="left" w:pos="363"/>
              </w:tabs>
              <w:ind w:right="102"/>
              <w:jc w:val="both"/>
              <w:rPr>
                <w:sz w:val="24"/>
                <w:szCs w:val="24"/>
                <w:lang w:val="ru-RU" w:eastAsia="ru-RU"/>
              </w:rPr>
            </w:pPr>
            <w:r w:rsidRPr="00783905">
              <w:rPr>
                <w:sz w:val="24"/>
                <w:szCs w:val="24"/>
                <w:lang w:val="ru-RU"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  <w:r w:rsidR="005173FC">
              <w:rPr>
                <w:sz w:val="24"/>
                <w:szCs w:val="24"/>
                <w:lang w:val="ru-RU" w:eastAsia="ru-RU"/>
              </w:rPr>
              <w:t>.</w:t>
            </w:r>
          </w:p>
          <w:p w:rsidR="00AE7558" w:rsidRDefault="00AE7558" w:rsidP="00783905">
            <w:pPr>
              <w:pStyle w:val="TableParagraph"/>
              <w:tabs>
                <w:tab w:val="left" w:pos="363"/>
              </w:tabs>
              <w:ind w:right="102"/>
              <w:jc w:val="both"/>
              <w:rPr>
                <w:sz w:val="24"/>
                <w:szCs w:val="24"/>
                <w:lang w:val="ru-RU" w:eastAsia="ru-RU"/>
              </w:rPr>
            </w:pPr>
          </w:p>
          <w:p w:rsidR="00AE7558" w:rsidRPr="00783905" w:rsidRDefault="00AE7558" w:rsidP="00783905">
            <w:pPr>
              <w:pStyle w:val="TableParagraph"/>
              <w:tabs>
                <w:tab w:val="left" w:pos="363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2313" w:rsidRPr="00E47564" w:rsidTr="00372313">
        <w:trPr>
          <w:trHeight w:hRule="exact" w:val="1703"/>
        </w:trPr>
        <w:tc>
          <w:tcPr>
            <w:tcW w:w="3158" w:type="dxa"/>
          </w:tcPr>
          <w:p w:rsidR="00372313" w:rsidRPr="00CA69DE" w:rsidRDefault="00372313" w:rsidP="00372313">
            <w:pPr>
              <w:pStyle w:val="TableParagraph"/>
              <w:spacing w:line="260" w:lineRule="exact"/>
              <w:ind w:left="103"/>
              <w:jc w:val="both"/>
              <w:rPr>
                <w:sz w:val="24"/>
                <w:lang w:val="ru-RU"/>
              </w:rPr>
            </w:pPr>
            <w:r w:rsidRPr="00CA69DE">
              <w:rPr>
                <w:sz w:val="24"/>
                <w:lang w:val="ru-RU"/>
              </w:rPr>
              <w:t>Ожидаемые</w:t>
            </w:r>
            <w:r>
              <w:rPr>
                <w:sz w:val="24"/>
                <w:lang w:val="ru-RU"/>
              </w:rPr>
              <w:t xml:space="preserve"> конечные</w:t>
            </w:r>
          </w:p>
          <w:p w:rsidR="00372313" w:rsidRPr="009112AB" w:rsidRDefault="00372313" w:rsidP="00372313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 w:rsidRPr="00CA69DE">
              <w:rPr>
                <w:sz w:val="24"/>
                <w:lang w:val="ru-RU"/>
              </w:rPr>
              <w:t xml:space="preserve">результаты реализации </w:t>
            </w:r>
            <w:r>
              <w:rPr>
                <w:sz w:val="24"/>
                <w:lang w:val="ru-RU"/>
              </w:rPr>
              <w:t>муниципальной п</w:t>
            </w:r>
            <w:r w:rsidRPr="00CA69DE">
              <w:rPr>
                <w:sz w:val="24"/>
                <w:lang w:val="ru-RU"/>
              </w:rPr>
              <w:t>рограммы</w:t>
            </w:r>
          </w:p>
        </w:tc>
        <w:tc>
          <w:tcPr>
            <w:tcW w:w="7014" w:type="dxa"/>
          </w:tcPr>
          <w:p w:rsidR="00372313" w:rsidRPr="009112AB" w:rsidRDefault="00372313" w:rsidP="0037231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60" w:lineRule="exact"/>
              <w:ind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повышение качества, эффективности   и доступности </w:t>
            </w:r>
            <w:r w:rsidRPr="009112AB">
              <w:rPr>
                <w:spacing w:val="12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транспортного</w:t>
            </w:r>
          </w:p>
          <w:p w:rsidR="00372313" w:rsidRPr="009112AB" w:rsidRDefault="00372313" w:rsidP="00372313">
            <w:pPr>
              <w:pStyle w:val="TableParagraph"/>
              <w:tabs>
                <w:tab w:val="left" w:pos="2973"/>
              </w:tabs>
              <w:ind w:left="103" w:right="99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обслуживания</w:t>
            </w:r>
            <w:r w:rsidRPr="009112AB">
              <w:rPr>
                <w:spacing w:val="5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населения</w:t>
            </w:r>
            <w:r w:rsidRPr="009112AB">
              <w:rPr>
                <w:sz w:val="24"/>
                <w:lang w:val="ru-RU"/>
              </w:rPr>
              <w:tab/>
              <w:t xml:space="preserve">и  </w:t>
            </w:r>
            <w:r w:rsidRPr="009112AB">
              <w:rPr>
                <w:spacing w:val="-2"/>
                <w:sz w:val="24"/>
                <w:lang w:val="ru-RU"/>
              </w:rPr>
              <w:t xml:space="preserve">субъектов </w:t>
            </w:r>
            <w:r w:rsidRPr="009112AB">
              <w:rPr>
                <w:spacing w:val="12"/>
                <w:sz w:val="24"/>
                <w:lang w:val="ru-RU"/>
              </w:rPr>
              <w:t xml:space="preserve"> </w:t>
            </w:r>
            <w:r w:rsidRPr="009112AB">
              <w:rPr>
                <w:spacing w:val="-3"/>
                <w:sz w:val="24"/>
                <w:lang w:val="ru-RU"/>
              </w:rPr>
              <w:t xml:space="preserve">экономической </w:t>
            </w:r>
            <w:r w:rsidRPr="009112AB">
              <w:rPr>
                <w:spacing w:val="8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деятельности</w:t>
            </w:r>
            <w:r w:rsidR="00AE7558">
              <w:rPr>
                <w:sz w:val="24"/>
                <w:lang w:val="ru-RU"/>
              </w:rPr>
              <w:t xml:space="preserve"> </w:t>
            </w:r>
            <w:r w:rsidR="00460B7C">
              <w:rPr>
                <w:sz w:val="24"/>
                <w:lang w:val="ru-RU"/>
              </w:rPr>
              <w:t>Краснознамен</w:t>
            </w:r>
            <w:r w:rsidR="00AE7558">
              <w:rPr>
                <w:sz w:val="24"/>
                <w:lang w:val="ru-RU"/>
              </w:rPr>
              <w:t>ского</w:t>
            </w:r>
            <w:r w:rsidRPr="009112AB">
              <w:rPr>
                <w:sz w:val="24"/>
                <w:lang w:val="ru-RU"/>
              </w:rPr>
              <w:t xml:space="preserve"> муниципального образования;</w:t>
            </w:r>
          </w:p>
          <w:p w:rsidR="00372313" w:rsidRPr="009112AB" w:rsidRDefault="00372313" w:rsidP="00372313">
            <w:pPr>
              <w:pStyle w:val="TableParagraph"/>
              <w:spacing w:line="260" w:lineRule="exact"/>
              <w:ind w:left="103" w:right="10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3C5623" w:rsidRDefault="003C5623" w:rsidP="00372313">
      <w:pPr>
        <w:rPr>
          <w:sz w:val="24"/>
          <w:lang w:val="ru-RU"/>
        </w:rPr>
      </w:pPr>
    </w:p>
    <w:p w:rsidR="003C5623" w:rsidRDefault="003C5623" w:rsidP="00372313">
      <w:pPr>
        <w:rPr>
          <w:sz w:val="24"/>
          <w:lang w:val="ru-RU"/>
        </w:rPr>
      </w:pPr>
    </w:p>
    <w:p w:rsidR="003C5623" w:rsidRDefault="003C5623" w:rsidP="00372313">
      <w:pPr>
        <w:rPr>
          <w:sz w:val="24"/>
          <w:lang w:val="ru-RU"/>
        </w:rPr>
      </w:pPr>
    </w:p>
    <w:p w:rsidR="00372313" w:rsidRDefault="00372313" w:rsidP="00372313">
      <w:pPr>
        <w:rPr>
          <w:sz w:val="24"/>
          <w:lang w:val="ru-RU"/>
        </w:rPr>
      </w:pPr>
    </w:p>
    <w:p w:rsidR="00372313" w:rsidRPr="005D7AA8" w:rsidRDefault="00372313" w:rsidP="00372313">
      <w:pPr>
        <w:pStyle w:val="a5"/>
        <w:numPr>
          <w:ilvl w:val="0"/>
          <w:numId w:val="13"/>
        </w:numPr>
        <w:tabs>
          <w:tab w:val="left" w:pos="978"/>
        </w:tabs>
        <w:ind w:right="890"/>
        <w:jc w:val="center"/>
        <w:rPr>
          <w:b/>
          <w:sz w:val="24"/>
          <w:lang w:val="ru-RU"/>
        </w:rPr>
      </w:pPr>
      <w:r w:rsidRPr="005D7AA8">
        <w:rPr>
          <w:b/>
          <w:sz w:val="24"/>
          <w:lang w:val="ru-RU"/>
        </w:rPr>
        <w:t>Характеристика существующего состояния транспортной</w:t>
      </w:r>
      <w:r w:rsidRPr="005D7AA8">
        <w:rPr>
          <w:b/>
          <w:spacing w:val="-39"/>
          <w:sz w:val="24"/>
          <w:lang w:val="ru-RU"/>
        </w:rPr>
        <w:t xml:space="preserve"> </w:t>
      </w:r>
      <w:r w:rsidRPr="005D7AA8">
        <w:rPr>
          <w:b/>
          <w:sz w:val="24"/>
          <w:lang w:val="ru-RU"/>
        </w:rPr>
        <w:t xml:space="preserve">инфраструктуры </w:t>
      </w:r>
      <w:r w:rsidR="00460B7C">
        <w:rPr>
          <w:b/>
          <w:sz w:val="24"/>
          <w:lang w:val="ru-RU"/>
        </w:rPr>
        <w:t>Краснознамен</w:t>
      </w:r>
      <w:r w:rsidR="00AE7558" w:rsidRPr="00AE7558">
        <w:rPr>
          <w:b/>
          <w:sz w:val="24"/>
          <w:lang w:val="ru-RU"/>
        </w:rPr>
        <w:t>ского</w:t>
      </w:r>
      <w:r w:rsidR="00AE7558" w:rsidRPr="005D7AA8">
        <w:rPr>
          <w:b/>
          <w:sz w:val="24"/>
          <w:lang w:val="ru-RU"/>
        </w:rPr>
        <w:t xml:space="preserve"> </w:t>
      </w:r>
      <w:r w:rsidRPr="005D7AA8">
        <w:rPr>
          <w:b/>
          <w:sz w:val="24"/>
          <w:lang w:val="ru-RU"/>
        </w:rPr>
        <w:t xml:space="preserve">муниципального образования </w:t>
      </w:r>
    </w:p>
    <w:p w:rsidR="00372313" w:rsidRDefault="00372313" w:rsidP="00372313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Аркадакского </w:t>
      </w:r>
      <w:r w:rsidRPr="009112AB">
        <w:rPr>
          <w:b/>
          <w:sz w:val="24"/>
          <w:lang w:val="ru-RU"/>
        </w:rPr>
        <w:t>муниципального района Саратовской области.</w:t>
      </w:r>
    </w:p>
    <w:p w:rsidR="00372313" w:rsidRDefault="00372313" w:rsidP="00372313">
      <w:pPr>
        <w:rPr>
          <w:sz w:val="24"/>
          <w:lang w:val="ru-RU"/>
        </w:rPr>
      </w:pPr>
    </w:p>
    <w:p w:rsidR="00372313" w:rsidRDefault="00372313" w:rsidP="00372313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2.1 </w:t>
      </w:r>
      <w:r w:rsidRPr="009112AB">
        <w:rPr>
          <w:b/>
          <w:sz w:val="24"/>
          <w:lang w:val="ru-RU"/>
        </w:rPr>
        <w:t>Анализ положения</w:t>
      </w:r>
      <w:r w:rsidR="00AE7558" w:rsidRPr="00AE7558">
        <w:rPr>
          <w:sz w:val="24"/>
          <w:lang w:val="ru-RU"/>
        </w:rPr>
        <w:t xml:space="preserve"> </w:t>
      </w:r>
      <w:r w:rsidR="00460B7C">
        <w:rPr>
          <w:sz w:val="24"/>
          <w:lang w:val="ru-RU"/>
        </w:rPr>
        <w:t>Краснознамен</w:t>
      </w:r>
      <w:r w:rsidR="00AE7558" w:rsidRPr="00AE7558">
        <w:rPr>
          <w:b/>
          <w:sz w:val="24"/>
          <w:lang w:val="ru-RU"/>
        </w:rPr>
        <w:t>ского</w:t>
      </w:r>
      <w:r w:rsidRPr="009112AB">
        <w:rPr>
          <w:b/>
          <w:sz w:val="24"/>
          <w:lang w:val="ru-RU"/>
        </w:rPr>
        <w:t xml:space="preserve"> муниципального образования </w:t>
      </w:r>
    </w:p>
    <w:p w:rsidR="00372313" w:rsidRDefault="00372313" w:rsidP="00372313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Аркадакского</w:t>
      </w:r>
      <w:r w:rsidRPr="009112AB">
        <w:rPr>
          <w:b/>
          <w:sz w:val="24"/>
          <w:lang w:val="ru-RU"/>
        </w:rPr>
        <w:t xml:space="preserve"> муниципального</w:t>
      </w:r>
      <w:r w:rsidRPr="009112AB">
        <w:rPr>
          <w:b/>
          <w:spacing w:val="-19"/>
          <w:sz w:val="24"/>
          <w:lang w:val="ru-RU"/>
        </w:rPr>
        <w:t xml:space="preserve"> </w:t>
      </w:r>
      <w:r w:rsidRPr="009112AB">
        <w:rPr>
          <w:b/>
          <w:sz w:val="24"/>
          <w:lang w:val="ru-RU"/>
        </w:rPr>
        <w:t>района</w:t>
      </w:r>
    </w:p>
    <w:p w:rsidR="00372313" w:rsidRDefault="00372313" w:rsidP="007B1544">
      <w:pPr>
        <w:pStyle w:val="a3"/>
        <w:ind w:left="-142" w:right="399" w:firstLine="682"/>
        <w:jc w:val="both"/>
        <w:rPr>
          <w:lang w:val="ru-RU"/>
        </w:rPr>
      </w:pPr>
      <w:r>
        <w:rPr>
          <w:lang w:val="ru-RU"/>
        </w:rPr>
        <w:t xml:space="preserve">    Аркадакский район расположен на западе Правобережья, в среднем течении реки Хопёр, в пределах </w:t>
      </w:r>
      <w:proofErr w:type="spellStart"/>
      <w:r>
        <w:rPr>
          <w:lang w:val="ru-RU"/>
        </w:rPr>
        <w:t>Окско</w:t>
      </w:r>
      <w:proofErr w:type="spellEnd"/>
      <w:r>
        <w:rPr>
          <w:lang w:val="ru-RU"/>
        </w:rPr>
        <w:t xml:space="preserve"> – Донской равнины, на границе лесостепной и степной зон. </w:t>
      </w:r>
    </w:p>
    <w:p w:rsidR="00AE7558" w:rsidRPr="00AE7558" w:rsidRDefault="00AE7558" w:rsidP="00AE7558">
      <w:pPr>
        <w:jc w:val="both"/>
        <w:rPr>
          <w:sz w:val="24"/>
          <w:szCs w:val="24"/>
          <w:u w:val="single"/>
          <w:lang w:val="ru-RU" w:eastAsia="ru-RU"/>
        </w:rPr>
      </w:pPr>
      <w:r w:rsidRPr="00AE7558">
        <w:rPr>
          <w:sz w:val="24"/>
          <w:szCs w:val="24"/>
          <w:lang w:val="ru-RU" w:eastAsia="ru-RU"/>
        </w:rPr>
        <w:t xml:space="preserve">В состав </w:t>
      </w:r>
      <w:r w:rsidR="00460B7C">
        <w:rPr>
          <w:sz w:val="24"/>
          <w:szCs w:val="24"/>
          <w:lang w:val="ru-RU" w:eastAsia="ru-RU"/>
        </w:rPr>
        <w:t>Краснознамен</w:t>
      </w:r>
      <w:r w:rsidRPr="00AE7558">
        <w:rPr>
          <w:sz w:val="24"/>
          <w:szCs w:val="24"/>
          <w:lang w:val="ru-RU" w:eastAsia="ru-RU"/>
        </w:rPr>
        <w:t>ского муниципального образования Аркадакского муниципального района Саратовской  области входит  населенные пункты</w:t>
      </w:r>
      <w:r w:rsidRPr="00AE7558">
        <w:rPr>
          <w:sz w:val="24"/>
          <w:szCs w:val="24"/>
          <w:u w:val="single"/>
          <w:lang w:val="ru-RU" w:eastAsia="ru-RU"/>
        </w:rPr>
        <w:t>:</w:t>
      </w:r>
    </w:p>
    <w:p w:rsidR="007B1544" w:rsidRDefault="00AE7558" w:rsidP="007B1544">
      <w:pPr>
        <w:rPr>
          <w:sz w:val="24"/>
          <w:lang w:val="ru-RU"/>
        </w:rPr>
      </w:pPr>
      <w:r w:rsidRPr="00AE7558">
        <w:rPr>
          <w:sz w:val="24"/>
          <w:szCs w:val="24"/>
          <w:u w:val="single"/>
          <w:lang w:val="ru-RU" w:eastAsia="ru-RU"/>
        </w:rPr>
        <w:t xml:space="preserve"> </w:t>
      </w:r>
      <w:r w:rsidRPr="00AE7558">
        <w:rPr>
          <w:sz w:val="24"/>
          <w:szCs w:val="24"/>
          <w:u w:val="single"/>
          <w:lang w:val="ru-RU"/>
        </w:rPr>
        <w:t xml:space="preserve">село </w:t>
      </w:r>
      <w:r w:rsidR="0090088E">
        <w:rPr>
          <w:sz w:val="24"/>
          <w:szCs w:val="24"/>
          <w:u w:val="single"/>
          <w:lang w:val="ru-RU"/>
        </w:rPr>
        <w:t>Красное Знамя</w:t>
      </w:r>
      <w:r w:rsidRPr="00AE7558">
        <w:rPr>
          <w:sz w:val="24"/>
          <w:szCs w:val="24"/>
          <w:u w:val="single"/>
          <w:lang w:val="ru-RU"/>
        </w:rPr>
        <w:t>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Pr="00AE7558">
        <w:rPr>
          <w:sz w:val="24"/>
          <w:szCs w:val="24"/>
          <w:u w:val="single"/>
          <w:lang w:val="ru-RU"/>
        </w:rPr>
        <w:t xml:space="preserve">село </w:t>
      </w:r>
      <w:proofErr w:type="spellStart"/>
      <w:r w:rsidR="0090088E">
        <w:rPr>
          <w:sz w:val="24"/>
          <w:szCs w:val="24"/>
          <w:u w:val="single"/>
          <w:lang w:val="ru-RU"/>
        </w:rPr>
        <w:t>Кистендей</w:t>
      </w:r>
      <w:r w:rsidRPr="00AE7558">
        <w:rPr>
          <w:sz w:val="24"/>
          <w:szCs w:val="24"/>
          <w:u w:val="single"/>
          <w:lang w:val="ru-RU"/>
        </w:rPr>
        <w:t>,</w:t>
      </w:r>
      <w:r w:rsidRPr="00AE7558">
        <w:rPr>
          <w:sz w:val="24"/>
          <w:szCs w:val="20"/>
          <w:u w:val="single"/>
          <w:lang w:val="ru-RU"/>
        </w:rPr>
        <w:t>с</w:t>
      </w:r>
      <w:r w:rsidR="0090088E">
        <w:rPr>
          <w:sz w:val="24"/>
          <w:szCs w:val="20"/>
          <w:u w:val="single"/>
          <w:lang w:val="ru-RU"/>
        </w:rPr>
        <w:t>т</w:t>
      </w:r>
      <w:proofErr w:type="gramStart"/>
      <w:r w:rsidRPr="00AE7558">
        <w:rPr>
          <w:sz w:val="24"/>
          <w:szCs w:val="20"/>
          <w:u w:val="single"/>
          <w:lang w:val="ru-RU"/>
        </w:rPr>
        <w:t>.</w:t>
      </w:r>
      <w:r w:rsidR="0090088E">
        <w:rPr>
          <w:sz w:val="24"/>
          <w:szCs w:val="20"/>
          <w:u w:val="single"/>
          <w:lang w:val="ru-RU"/>
        </w:rPr>
        <w:t>А</w:t>
      </w:r>
      <w:proofErr w:type="gramEnd"/>
      <w:r w:rsidR="0090088E">
        <w:rPr>
          <w:sz w:val="24"/>
          <w:szCs w:val="20"/>
          <w:u w:val="single"/>
          <w:lang w:val="ru-RU"/>
        </w:rPr>
        <w:t>ндреевка</w:t>
      </w:r>
      <w:proofErr w:type="spellEnd"/>
      <w:r w:rsidRPr="00AE7558">
        <w:rPr>
          <w:sz w:val="24"/>
          <w:szCs w:val="20"/>
          <w:u w:val="single"/>
          <w:lang w:val="ru-RU"/>
        </w:rPr>
        <w:t xml:space="preserve">, деревня </w:t>
      </w:r>
      <w:proofErr w:type="spellStart"/>
      <w:r w:rsidR="0090088E">
        <w:rPr>
          <w:sz w:val="24"/>
          <w:szCs w:val="20"/>
          <w:u w:val="single"/>
          <w:lang w:val="ru-RU"/>
        </w:rPr>
        <w:t>Молоденки</w:t>
      </w:r>
      <w:proofErr w:type="spellEnd"/>
      <w:r w:rsidRPr="00AE7558">
        <w:rPr>
          <w:sz w:val="24"/>
          <w:szCs w:val="20"/>
          <w:u w:val="single"/>
          <w:lang w:val="ru-RU"/>
        </w:rPr>
        <w:t>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Pr="00AE7558">
        <w:rPr>
          <w:sz w:val="24"/>
          <w:szCs w:val="20"/>
          <w:u w:val="single"/>
          <w:lang w:val="ru-RU"/>
        </w:rPr>
        <w:t xml:space="preserve">село </w:t>
      </w:r>
      <w:proofErr w:type="spellStart"/>
      <w:r w:rsidR="0090088E">
        <w:rPr>
          <w:sz w:val="24"/>
          <w:szCs w:val="20"/>
          <w:u w:val="single"/>
          <w:lang w:val="ru-RU"/>
        </w:rPr>
        <w:t>Беловка</w:t>
      </w:r>
      <w:r w:rsidRPr="00AE7558">
        <w:rPr>
          <w:sz w:val="24"/>
          <w:szCs w:val="20"/>
          <w:u w:val="single"/>
          <w:lang w:val="ru-RU"/>
        </w:rPr>
        <w:t>,</w:t>
      </w:r>
      <w:r w:rsidR="00E014B8">
        <w:rPr>
          <w:sz w:val="24"/>
          <w:szCs w:val="20"/>
          <w:u w:val="single"/>
          <w:lang w:val="ru-RU"/>
        </w:rPr>
        <w:t>деревня</w:t>
      </w:r>
      <w:proofErr w:type="spellEnd"/>
      <w:r w:rsidR="00E014B8">
        <w:rPr>
          <w:sz w:val="24"/>
          <w:szCs w:val="20"/>
          <w:u w:val="single"/>
          <w:lang w:val="ru-RU"/>
        </w:rPr>
        <w:t xml:space="preserve"> Алексино,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Pr="00AE7558">
        <w:rPr>
          <w:sz w:val="24"/>
          <w:szCs w:val="20"/>
          <w:u w:val="single"/>
          <w:lang w:val="ru-RU"/>
        </w:rPr>
        <w:t xml:space="preserve">село </w:t>
      </w:r>
      <w:proofErr w:type="spellStart"/>
      <w:r w:rsidR="0090088E">
        <w:rPr>
          <w:sz w:val="24"/>
          <w:szCs w:val="20"/>
          <w:u w:val="single"/>
          <w:lang w:val="ru-RU"/>
        </w:rPr>
        <w:t>Мещеряковка</w:t>
      </w:r>
      <w:proofErr w:type="spellEnd"/>
      <w:r w:rsidRPr="00AE7558">
        <w:rPr>
          <w:sz w:val="24"/>
          <w:szCs w:val="20"/>
          <w:u w:val="single"/>
          <w:lang w:val="ru-RU"/>
        </w:rPr>
        <w:t>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Pr="00AE7558">
        <w:rPr>
          <w:sz w:val="24"/>
          <w:szCs w:val="20"/>
          <w:u w:val="single"/>
          <w:lang w:val="ru-RU"/>
        </w:rPr>
        <w:t xml:space="preserve">деревня </w:t>
      </w:r>
      <w:r w:rsidR="0090088E">
        <w:rPr>
          <w:sz w:val="24"/>
          <w:szCs w:val="20"/>
          <w:u w:val="single"/>
          <w:lang w:val="ru-RU"/>
        </w:rPr>
        <w:t>Пашино</w:t>
      </w:r>
      <w:r w:rsidRPr="00AE7558">
        <w:rPr>
          <w:sz w:val="24"/>
          <w:szCs w:val="24"/>
          <w:u w:val="single"/>
          <w:lang w:val="ru-RU" w:eastAsia="ru-RU"/>
        </w:rPr>
        <w:t xml:space="preserve">, </w:t>
      </w:r>
      <w:r w:rsidRPr="00AE7558">
        <w:rPr>
          <w:sz w:val="24"/>
          <w:szCs w:val="20"/>
          <w:u w:val="single"/>
          <w:lang w:val="ru-RU"/>
        </w:rPr>
        <w:t xml:space="preserve">село </w:t>
      </w:r>
      <w:r w:rsidR="0090088E">
        <w:rPr>
          <w:sz w:val="24"/>
          <w:szCs w:val="20"/>
          <w:u w:val="single"/>
          <w:lang w:val="ru-RU"/>
        </w:rPr>
        <w:t>Сергеевка</w:t>
      </w:r>
      <w:r w:rsidRPr="00AE7558">
        <w:rPr>
          <w:sz w:val="24"/>
          <w:szCs w:val="20"/>
          <w:u w:val="single"/>
          <w:lang w:val="ru-RU"/>
        </w:rPr>
        <w:t xml:space="preserve">, село </w:t>
      </w:r>
      <w:r w:rsidR="0090088E">
        <w:rPr>
          <w:sz w:val="24"/>
          <w:szCs w:val="20"/>
          <w:u w:val="single"/>
          <w:lang w:val="ru-RU"/>
        </w:rPr>
        <w:t>Малые Сестренки</w:t>
      </w:r>
      <w:r w:rsidRPr="00AE7558">
        <w:rPr>
          <w:sz w:val="24"/>
          <w:szCs w:val="24"/>
          <w:u w:val="single"/>
          <w:lang w:val="ru-RU" w:eastAsia="ru-RU"/>
        </w:rPr>
        <w:t xml:space="preserve">, </w:t>
      </w:r>
      <w:r w:rsidR="0090088E">
        <w:rPr>
          <w:sz w:val="24"/>
          <w:szCs w:val="24"/>
          <w:u w:val="single"/>
          <w:lang w:val="ru-RU" w:eastAsia="ru-RU"/>
        </w:rPr>
        <w:t>Деревня</w:t>
      </w:r>
      <w:r w:rsidRPr="00AE7558">
        <w:rPr>
          <w:sz w:val="24"/>
          <w:szCs w:val="20"/>
          <w:u w:val="single"/>
          <w:lang w:val="ru-RU"/>
        </w:rPr>
        <w:t xml:space="preserve">  </w:t>
      </w:r>
      <w:proofErr w:type="spellStart"/>
      <w:r w:rsidR="0090088E">
        <w:rPr>
          <w:sz w:val="24"/>
          <w:szCs w:val="20"/>
          <w:u w:val="single"/>
          <w:lang w:val="ru-RU"/>
        </w:rPr>
        <w:t>Чиганак</w:t>
      </w:r>
      <w:r w:rsidRPr="00AE7558">
        <w:rPr>
          <w:sz w:val="24"/>
          <w:szCs w:val="24"/>
          <w:lang w:val="ru-RU" w:eastAsia="ru-RU"/>
        </w:rPr>
        <w:t>,</w:t>
      </w:r>
      <w:r w:rsidR="0090088E">
        <w:rPr>
          <w:sz w:val="24"/>
          <w:szCs w:val="24"/>
          <w:lang w:val="ru-RU" w:eastAsia="ru-RU"/>
        </w:rPr>
        <w:t>деревня</w:t>
      </w:r>
      <w:proofErr w:type="spellEnd"/>
      <w:r w:rsidR="0090088E">
        <w:rPr>
          <w:sz w:val="24"/>
          <w:szCs w:val="24"/>
          <w:lang w:val="ru-RU" w:eastAsia="ru-RU"/>
        </w:rPr>
        <w:t xml:space="preserve"> </w:t>
      </w:r>
      <w:proofErr w:type="spellStart"/>
      <w:r w:rsidR="0090088E">
        <w:rPr>
          <w:sz w:val="24"/>
          <w:szCs w:val="24"/>
          <w:lang w:val="ru-RU" w:eastAsia="ru-RU"/>
        </w:rPr>
        <w:t>Алекскандровка</w:t>
      </w:r>
      <w:proofErr w:type="spellEnd"/>
      <w:r w:rsidRPr="00AE7558">
        <w:rPr>
          <w:sz w:val="24"/>
          <w:szCs w:val="24"/>
          <w:lang w:val="ru-RU" w:eastAsia="ru-RU"/>
        </w:rPr>
        <w:t xml:space="preserve"> расстояние от населенного пункта до районного центра город Аркадак -  </w:t>
      </w:r>
      <w:r w:rsidR="0090088E">
        <w:rPr>
          <w:sz w:val="24"/>
          <w:szCs w:val="24"/>
          <w:lang w:val="ru-RU" w:eastAsia="ru-RU"/>
        </w:rPr>
        <w:t>2</w:t>
      </w:r>
      <w:r w:rsidRPr="00AE7558">
        <w:rPr>
          <w:sz w:val="24"/>
          <w:szCs w:val="24"/>
          <w:lang w:val="ru-RU" w:eastAsia="ru-RU"/>
        </w:rPr>
        <w:t xml:space="preserve">5 </w:t>
      </w:r>
      <w:proofErr w:type="spellStart"/>
      <w:r w:rsidRPr="00AE7558">
        <w:rPr>
          <w:sz w:val="24"/>
          <w:szCs w:val="24"/>
          <w:lang w:val="ru-RU" w:eastAsia="ru-RU"/>
        </w:rPr>
        <w:t>км</w:t>
      </w:r>
      <w:r w:rsidR="005671B5">
        <w:rPr>
          <w:sz w:val="24"/>
          <w:szCs w:val="24"/>
          <w:lang w:val="ru-RU" w:eastAsia="ru-RU"/>
        </w:rPr>
        <w:t>,имеется</w:t>
      </w:r>
      <w:proofErr w:type="spellEnd"/>
      <w:r w:rsidR="005671B5">
        <w:rPr>
          <w:sz w:val="24"/>
          <w:szCs w:val="24"/>
          <w:lang w:val="ru-RU" w:eastAsia="ru-RU"/>
        </w:rPr>
        <w:t xml:space="preserve"> ж/</w:t>
      </w:r>
      <w:proofErr w:type="spellStart"/>
      <w:r w:rsidR="005671B5">
        <w:rPr>
          <w:sz w:val="24"/>
          <w:szCs w:val="24"/>
          <w:lang w:val="ru-RU" w:eastAsia="ru-RU"/>
        </w:rPr>
        <w:t>д</w:t>
      </w:r>
      <w:proofErr w:type="spellEnd"/>
      <w:r w:rsidR="005671B5">
        <w:rPr>
          <w:sz w:val="24"/>
          <w:szCs w:val="24"/>
          <w:lang w:val="ru-RU" w:eastAsia="ru-RU"/>
        </w:rPr>
        <w:t xml:space="preserve"> станция</w:t>
      </w:r>
    </w:p>
    <w:p w:rsidR="00372313" w:rsidRPr="007B1544" w:rsidRDefault="007B1544" w:rsidP="007B1544">
      <w:pPr>
        <w:ind w:firstLine="540"/>
        <w:rPr>
          <w:sz w:val="24"/>
          <w:szCs w:val="24"/>
          <w:vertAlign w:val="superscript"/>
          <w:lang w:val="ru-RU"/>
        </w:rPr>
      </w:pPr>
      <w:r>
        <w:rPr>
          <w:sz w:val="24"/>
          <w:lang w:val="ru-RU"/>
        </w:rPr>
        <w:t xml:space="preserve">    </w:t>
      </w:r>
      <w:r w:rsidR="00372313" w:rsidRPr="007B1544">
        <w:rPr>
          <w:sz w:val="24"/>
          <w:szCs w:val="24"/>
          <w:lang w:val="ru-RU"/>
        </w:rPr>
        <w:t xml:space="preserve">Общая площадь </w:t>
      </w:r>
      <w:r w:rsidR="00E014B8">
        <w:rPr>
          <w:sz w:val="24"/>
          <w:szCs w:val="24"/>
          <w:lang w:val="ru-RU"/>
        </w:rPr>
        <w:t>Краснознамен</w:t>
      </w:r>
      <w:r w:rsidR="00AE7558" w:rsidRPr="007B1544">
        <w:rPr>
          <w:sz w:val="24"/>
          <w:szCs w:val="24"/>
          <w:lang w:val="ru-RU"/>
        </w:rPr>
        <w:t>ского</w:t>
      </w:r>
      <w:r w:rsidR="00372313" w:rsidRPr="007B1544">
        <w:rPr>
          <w:sz w:val="24"/>
          <w:szCs w:val="24"/>
          <w:lang w:val="ru-RU"/>
        </w:rPr>
        <w:t xml:space="preserve"> муниципального </w:t>
      </w:r>
      <w:r w:rsidR="00AE7558" w:rsidRPr="007B1544">
        <w:rPr>
          <w:sz w:val="24"/>
          <w:szCs w:val="24"/>
          <w:lang w:val="ru-RU"/>
        </w:rPr>
        <w:t>образования</w:t>
      </w:r>
      <w:r w:rsidR="00372313" w:rsidRPr="007B1544">
        <w:rPr>
          <w:sz w:val="24"/>
          <w:szCs w:val="24"/>
          <w:lang w:val="ru-RU"/>
        </w:rPr>
        <w:t xml:space="preserve"> составляет – </w:t>
      </w:r>
      <w:r w:rsidR="00AE7558" w:rsidRPr="007B1544">
        <w:rPr>
          <w:sz w:val="24"/>
          <w:szCs w:val="24"/>
          <w:lang w:val="ru-RU"/>
        </w:rPr>
        <w:t>4</w:t>
      </w:r>
      <w:r w:rsidR="00E014B8">
        <w:rPr>
          <w:sz w:val="24"/>
          <w:szCs w:val="24"/>
          <w:lang w:val="ru-RU"/>
        </w:rPr>
        <w:t>37</w:t>
      </w:r>
      <w:r w:rsidR="00AE7558" w:rsidRPr="007B1544">
        <w:rPr>
          <w:sz w:val="24"/>
          <w:szCs w:val="24"/>
          <w:lang w:val="ru-RU"/>
        </w:rPr>
        <w:t>,6 км</w:t>
      </w:r>
      <w:proofErr w:type="gramStart"/>
      <w:r w:rsidR="00AE7558" w:rsidRPr="007B1544">
        <w:rPr>
          <w:sz w:val="24"/>
          <w:szCs w:val="24"/>
          <w:vertAlign w:val="superscript"/>
          <w:lang w:val="ru-RU"/>
        </w:rPr>
        <w:t>2</w:t>
      </w:r>
      <w:proofErr w:type="gramEnd"/>
    </w:p>
    <w:p w:rsidR="00AE7558" w:rsidRPr="003C5623" w:rsidRDefault="00AE7558" w:rsidP="007B1544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3">
        <w:rPr>
          <w:rFonts w:ascii="Times New Roman" w:hAnsi="Times New Roman" w:cs="Times New Roman"/>
          <w:sz w:val="24"/>
          <w:szCs w:val="24"/>
        </w:rPr>
        <w:t xml:space="preserve">    Численность населения по данным на 01.01.2024 года составила 1</w:t>
      </w:r>
      <w:r w:rsidR="00E014B8">
        <w:rPr>
          <w:rFonts w:ascii="Times New Roman" w:hAnsi="Times New Roman" w:cs="Times New Roman"/>
          <w:sz w:val="24"/>
          <w:szCs w:val="24"/>
        </w:rPr>
        <w:t>483</w:t>
      </w:r>
      <w:r w:rsidRPr="003C562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72313" w:rsidRDefault="00372313" w:rsidP="00372313">
      <w:pPr>
        <w:pStyle w:val="a3"/>
        <w:ind w:left="567" w:right="399"/>
        <w:jc w:val="both"/>
        <w:rPr>
          <w:lang w:val="ru-RU"/>
        </w:rPr>
      </w:pPr>
    </w:p>
    <w:p w:rsidR="00372313" w:rsidRPr="005173FC" w:rsidRDefault="00372313" w:rsidP="005173FC">
      <w:pPr>
        <w:pStyle w:val="Heading1"/>
        <w:tabs>
          <w:tab w:val="left" w:pos="2130"/>
        </w:tabs>
        <w:spacing w:before="5" w:line="275" w:lineRule="exact"/>
        <w:ind w:left="1702"/>
        <w:rPr>
          <w:lang w:val="ru-RU"/>
        </w:rPr>
      </w:pPr>
      <w:r>
        <w:rPr>
          <w:lang w:val="ru-RU"/>
        </w:rPr>
        <w:t xml:space="preserve">2.2. </w:t>
      </w:r>
      <w:r w:rsidRPr="009112AB">
        <w:rPr>
          <w:lang w:val="ru-RU"/>
        </w:rPr>
        <w:t>Характеристика деятельности в сфере транспорта, оценка</w:t>
      </w:r>
      <w:r w:rsidRPr="009112AB">
        <w:rPr>
          <w:spacing w:val="-24"/>
          <w:lang w:val="ru-RU"/>
        </w:rPr>
        <w:t xml:space="preserve"> </w:t>
      </w:r>
      <w:r w:rsidRPr="009112AB">
        <w:rPr>
          <w:lang w:val="ru-RU"/>
        </w:rPr>
        <w:t>транспортного</w:t>
      </w:r>
      <w:r w:rsidR="005173FC">
        <w:rPr>
          <w:lang w:val="ru-RU"/>
        </w:rPr>
        <w:t xml:space="preserve"> </w:t>
      </w:r>
      <w:r w:rsidRPr="009112AB">
        <w:rPr>
          <w:lang w:val="ru-RU"/>
        </w:rPr>
        <w:t>спроса</w:t>
      </w:r>
    </w:p>
    <w:p w:rsidR="00F948DF" w:rsidRPr="00F948DF" w:rsidRDefault="00F948DF" w:rsidP="00F948DF">
      <w:pPr>
        <w:pStyle w:val="af"/>
        <w:shd w:val="clear" w:color="auto" w:fill="FFFFFF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  <w:r w:rsidRPr="00F948DF">
        <w:rPr>
          <w:color w:val="000000"/>
        </w:rPr>
        <w:t>Транспортные предприятия на территории МО отсутствуют. В населенном пункте регулярный </w:t>
      </w:r>
      <w:proofErr w:type="spellStart"/>
      <w:r w:rsidRPr="00F948DF">
        <w:rPr>
          <w:color w:val="000000"/>
        </w:rPr>
        <w:t>внутри</w:t>
      </w:r>
      <w:r w:rsidR="00765A18" w:rsidRPr="00765A18">
        <w:rPr>
          <w:color w:val="000000"/>
        </w:rPr>
        <w:t>поселковый</w:t>
      </w:r>
      <w:proofErr w:type="spellEnd"/>
      <w:r w:rsidRPr="00F948DF">
        <w:rPr>
          <w:color w:val="000000"/>
        </w:rPr>
        <w:t> транспорт отсутствует. Большинство передвижений в муниципальном образовании приходится на личный транспорт и пешеходные сообщения.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48DF" w:rsidRPr="00F948DF" w:rsidRDefault="00F948DF" w:rsidP="00F948D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48DF">
        <w:rPr>
          <w:color w:val="000000"/>
        </w:rPr>
        <w:t>В основе оценки транспортного спроса лежит анализ передвижения населения к объектам тяготения.  </w:t>
      </w:r>
    </w:p>
    <w:p w:rsidR="00F948DF" w:rsidRPr="00F948DF" w:rsidRDefault="00F948DF" w:rsidP="00F948D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48DF">
        <w:rPr>
          <w:color w:val="000000"/>
        </w:rPr>
        <w:t>Можно выделить основные группы объектов тяготения:</w:t>
      </w:r>
    </w:p>
    <w:p w:rsidR="00F948DF" w:rsidRPr="00F948DF" w:rsidRDefault="00F948DF" w:rsidP="00F948DF">
      <w:pPr>
        <w:pStyle w:val="210"/>
        <w:spacing w:before="0" w:beforeAutospacing="0" w:after="0" w:afterAutospacing="0"/>
        <w:ind w:firstLine="504"/>
        <w:jc w:val="both"/>
        <w:rPr>
          <w:color w:val="000000"/>
        </w:rPr>
      </w:pPr>
      <w:r w:rsidRPr="00F948DF">
        <w:rPr>
          <w:color w:val="000000"/>
        </w:rPr>
        <w:t>- объекты социальной сферы;</w:t>
      </w:r>
    </w:p>
    <w:p w:rsidR="00F948DF" w:rsidRPr="00F948DF" w:rsidRDefault="00F948DF" w:rsidP="00F948DF">
      <w:pPr>
        <w:pStyle w:val="210"/>
        <w:spacing w:before="0" w:beforeAutospacing="0" w:after="0" w:afterAutospacing="0"/>
        <w:ind w:firstLine="504"/>
        <w:jc w:val="both"/>
        <w:rPr>
          <w:color w:val="000000"/>
        </w:rPr>
      </w:pPr>
      <w:r w:rsidRPr="00F948DF">
        <w:rPr>
          <w:color w:val="000000"/>
        </w:rPr>
        <w:t>- объекты трудовой деятельности</w:t>
      </w:r>
    </w:p>
    <w:p w:rsidR="00F948DF" w:rsidRPr="00F948DF" w:rsidRDefault="00F948DF" w:rsidP="00F948DF">
      <w:pPr>
        <w:pStyle w:val="af"/>
        <w:spacing w:before="0" w:beforeAutospacing="0" w:after="0" w:afterAutospacing="0"/>
        <w:ind w:firstLine="504"/>
        <w:jc w:val="both"/>
        <w:rPr>
          <w:color w:val="000000"/>
        </w:rPr>
      </w:pPr>
      <w:r w:rsidRPr="00F948DF">
        <w:rPr>
          <w:color w:val="000000"/>
        </w:rPr>
        <w:t>- узловые объекты транспортной инфраструктуры.</w:t>
      </w:r>
    </w:p>
    <w:p w:rsidR="00372313" w:rsidRPr="00085406" w:rsidRDefault="00372313" w:rsidP="00372313">
      <w:pPr>
        <w:tabs>
          <w:tab w:val="left" w:pos="1732"/>
        </w:tabs>
        <w:rPr>
          <w:sz w:val="24"/>
          <w:lang w:val="ru-RU"/>
        </w:rPr>
      </w:pPr>
    </w:p>
    <w:p w:rsidR="00372313" w:rsidRPr="009112AB" w:rsidRDefault="00372313" w:rsidP="00372313">
      <w:pPr>
        <w:pStyle w:val="Heading1"/>
        <w:tabs>
          <w:tab w:val="left" w:pos="2164"/>
        </w:tabs>
        <w:spacing w:before="5"/>
        <w:ind w:right="557"/>
        <w:jc w:val="center"/>
        <w:rPr>
          <w:lang w:val="ru-RU"/>
        </w:rPr>
      </w:pPr>
      <w:r>
        <w:rPr>
          <w:lang w:val="ru-RU"/>
        </w:rPr>
        <w:t xml:space="preserve">2.3. </w:t>
      </w:r>
      <w:r w:rsidRPr="009112AB">
        <w:rPr>
          <w:lang w:val="ru-RU"/>
        </w:rPr>
        <w:t xml:space="preserve">Характеристика сети дорог </w:t>
      </w:r>
      <w:r w:rsidR="00F948DF">
        <w:rPr>
          <w:lang w:val="ru-RU"/>
        </w:rPr>
        <w:t>поселения</w:t>
      </w:r>
      <w:r w:rsidRPr="009112AB">
        <w:rPr>
          <w:lang w:val="ru-RU"/>
        </w:rPr>
        <w:t>, параметры дорожного</w:t>
      </w:r>
      <w:r w:rsidRPr="009112AB">
        <w:rPr>
          <w:spacing w:val="-22"/>
          <w:lang w:val="ru-RU"/>
        </w:rPr>
        <w:t xml:space="preserve"> </w:t>
      </w:r>
      <w:r w:rsidRPr="009112AB">
        <w:rPr>
          <w:lang w:val="ru-RU"/>
        </w:rPr>
        <w:t>движения, оценка качества содержания</w:t>
      </w:r>
      <w:r w:rsidRPr="009112AB">
        <w:rPr>
          <w:spacing w:val="-23"/>
          <w:lang w:val="ru-RU"/>
        </w:rPr>
        <w:t xml:space="preserve"> </w:t>
      </w:r>
      <w:r w:rsidRPr="009112AB">
        <w:rPr>
          <w:lang w:val="ru-RU"/>
        </w:rPr>
        <w:t>дорог</w:t>
      </w:r>
    </w:p>
    <w:p w:rsidR="00372313" w:rsidRPr="009112AB" w:rsidRDefault="00372313" w:rsidP="00372313">
      <w:pPr>
        <w:pStyle w:val="a3"/>
        <w:spacing w:before="6"/>
        <w:rPr>
          <w:b/>
          <w:sz w:val="23"/>
          <w:lang w:val="ru-RU"/>
        </w:rPr>
      </w:pPr>
    </w:p>
    <w:p w:rsidR="00AA3CE4" w:rsidRPr="00AA3CE4" w:rsidRDefault="00372313" w:rsidP="00AA3CE4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>
        <w:t xml:space="preserve">     </w:t>
      </w:r>
      <w:r w:rsidR="00F948DF">
        <w:rPr>
          <w:color w:val="000000"/>
        </w:rPr>
        <w:t xml:space="preserve">Дорожно-транспортная </w:t>
      </w:r>
      <w:r w:rsidR="00AA3CE4" w:rsidRPr="00AA3CE4">
        <w:rPr>
          <w:color w:val="000000"/>
        </w:rPr>
        <w:t>сеть </w:t>
      </w:r>
      <w:r w:rsidR="005671B5">
        <w:rPr>
          <w:color w:val="000000"/>
        </w:rPr>
        <w:t>Краснознамен</w:t>
      </w:r>
      <w:r w:rsidR="00F948DF">
        <w:rPr>
          <w:color w:val="000000"/>
        </w:rPr>
        <w:t>ского</w:t>
      </w:r>
      <w:r w:rsidR="00AA3CE4" w:rsidRPr="00AA3CE4">
        <w:rPr>
          <w:color w:val="000000"/>
        </w:rPr>
        <w:t> муниципального образования состоит из дорог V категории, предназначенных не для скоростного движения. В таблице 2.4. приведен перечень и характеристика дорог местного значения. Большинство дорог общего пользования местного значения имеют  грунтовое покрытие.</w:t>
      </w:r>
    </w:p>
    <w:p w:rsidR="00AA3CE4" w:rsidRPr="00AA3CE4" w:rsidRDefault="00AA3CE4" w:rsidP="00AA3CE4">
      <w:pPr>
        <w:pStyle w:val="af"/>
        <w:spacing w:before="0" w:beforeAutospacing="0" w:after="0" w:afterAutospacing="0"/>
        <w:ind w:firstLine="504"/>
        <w:jc w:val="both"/>
        <w:rPr>
          <w:color w:val="000000"/>
        </w:rPr>
      </w:pPr>
      <w:r w:rsidRPr="00AA3CE4">
        <w:rPr>
          <w:color w:val="000000"/>
        </w:rPr>
        <w:t>       В условиях ограниченного финансирования дорожных работ с каждым годом увеличивается протяженность дорог, требующих ремонта. Почти все дороги требуют ямочного  и капитального ремонта.  Характеристика автомобильных дорог дана в таблице 2.4.</w:t>
      </w:r>
    </w:p>
    <w:p w:rsidR="00372313" w:rsidRDefault="00372313" w:rsidP="00AA3CE4">
      <w:pPr>
        <w:pStyle w:val="a3"/>
        <w:ind w:left="567" w:right="395"/>
        <w:jc w:val="both"/>
        <w:rPr>
          <w:lang w:val="ru-RU"/>
        </w:rPr>
      </w:pPr>
    </w:p>
    <w:p w:rsidR="00372313" w:rsidRPr="009112AB" w:rsidRDefault="00372313" w:rsidP="00372313">
      <w:pPr>
        <w:pStyle w:val="Heading1"/>
        <w:spacing w:before="5"/>
        <w:ind w:left="2641" w:right="2164"/>
        <w:jc w:val="center"/>
        <w:rPr>
          <w:lang w:val="ru-RU"/>
        </w:rPr>
      </w:pPr>
      <w:r w:rsidRPr="009112AB">
        <w:rPr>
          <w:lang w:val="ru-RU"/>
        </w:rPr>
        <w:t>Таблица 2.4.1 Характеристика автомобильных дорог</w:t>
      </w:r>
    </w:p>
    <w:p w:rsidR="00372313" w:rsidRPr="00DB6331" w:rsidRDefault="00372313" w:rsidP="00372313">
      <w:pPr>
        <w:ind w:left="1359" w:right="876" w:firstLine="124"/>
        <w:jc w:val="center"/>
        <w:rPr>
          <w:b/>
          <w:sz w:val="24"/>
          <w:lang w:val="ru-RU"/>
        </w:rPr>
      </w:pPr>
      <w:r w:rsidRPr="009112AB">
        <w:rPr>
          <w:b/>
          <w:sz w:val="24"/>
          <w:lang w:val="ru-RU"/>
        </w:rPr>
        <w:t>1. Перечень автомобильных дорог общего пользования местного значения</w:t>
      </w:r>
      <w:r w:rsidR="003C5623">
        <w:rPr>
          <w:b/>
          <w:sz w:val="24"/>
          <w:lang w:val="ru-RU"/>
        </w:rPr>
        <w:t xml:space="preserve"> Росташовского</w:t>
      </w:r>
      <w:r w:rsidRPr="009112AB">
        <w:rPr>
          <w:b/>
          <w:sz w:val="24"/>
          <w:lang w:val="ru-RU"/>
        </w:rPr>
        <w:t xml:space="preserve"> муниципального образования </w:t>
      </w:r>
      <w:r>
        <w:rPr>
          <w:b/>
          <w:sz w:val="24"/>
          <w:lang w:val="ru-RU"/>
        </w:rPr>
        <w:t xml:space="preserve">Аркадакского </w:t>
      </w:r>
      <w:r w:rsidRPr="009112AB">
        <w:rPr>
          <w:b/>
          <w:sz w:val="24"/>
          <w:lang w:val="ru-RU"/>
        </w:rPr>
        <w:t xml:space="preserve"> муниципального</w:t>
      </w:r>
      <w:r>
        <w:rPr>
          <w:b/>
          <w:sz w:val="24"/>
          <w:lang w:val="ru-RU"/>
        </w:rPr>
        <w:t xml:space="preserve"> </w:t>
      </w:r>
      <w:r w:rsidRPr="00DB6331">
        <w:rPr>
          <w:b/>
          <w:sz w:val="24"/>
          <w:lang w:val="ru-RU"/>
        </w:rPr>
        <w:t>района</w:t>
      </w:r>
    </w:p>
    <w:p w:rsidR="00372313" w:rsidRDefault="00372313" w:rsidP="00372313">
      <w:pPr>
        <w:pStyle w:val="a3"/>
        <w:spacing w:before="10"/>
        <w:rPr>
          <w:b/>
          <w:sz w:val="17"/>
          <w:lang w:val="ru-RU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565"/>
        <w:gridCol w:w="1414"/>
        <w:gridCol w:w="1557"/>
        <w:gridCol w:w="1977"/>
        <w:gridCol w:w="6"/>
        <w:gridCol w:w="1832"/>
        <w:gridCol w:w="7"/>
        <w:gridCol w:w="1148"/>
        <w:gridCol w:w="1114"/>
        <w:gridCol w:w="20"/>
        <w:gridCol w:w="709"/>
      </w:tblGrid>
      <w:tr w:rsidR="00ED4DA9" w:rsidTr="005611DB">
        <w:trPr>
          <w:cantSplit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A9" w:rsidRDefault="00ED4DA9" w:rsidP="005611DB">
            <w:pPr>
              <w:jc w:val="center"/>
            </w:pPr>
            <w:r>
              <w:t>№ п/п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A9" w:rsidRDefault="00ED4DA9" w:rsidP="005611DB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населенного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4DA9" w:rsidRDefault="00ED4DA9" w:rsidP="005611DB">
            <w:pPr>
              <w:jc w:val="center"/>
            </w:pPr>
            <w:proofErr w:type="spellStart"/>
            <w:r>
              <w:t>Перечень</w:t>
            </w:r>
            <w:proofErr w:type="spellEnd"/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A9" w:rsidRDefault="00ED4DA9" w:rsidP="005611DB">
            <w:pPr>
              <w:jc w:val="center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протяжение</w:t>
            </w:r>
            <w:proofErr w:type="spellEnd"/>
            <w:r>
              <w:t xml:space="preserve">, </w:t>
            </w:r>
            <w:proofErr w:type="spellStart"/>
            <w:r>
              <w:t>км</w:t>
            </w:r>
            <w:proofErr w:type="spellEnd"/>
          </w:p>
        </w:tc>
        <w:tc>
          <w:tcPr>
            <w:tcW w:w="2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DA9" w:rsidRDefault="00ED4DA9" w:rsidP="005611DB">
            <w:pPr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</w:tr>
      <w:tr w:rsidR="00ED4DA9" w:rsidTr="005611DB">
        <w:trPr>
          <w:cantSplit/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A9" w:rsidRDefault="00ED4DA9" w:rsidP="005611DB"/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A9" w:rsidRDefault="00ED4DA9" w:rsidP="005611DB"/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DA9" w:rsidRPr="00ED4DA9" w:rsidRDefault="00ED4DA9" w:rsidP="005611DB">
            <w:pPr>
              <w:jc w:val="center"/>
              <w:rPr>
                <w:lang w:val="ru-RU"/>
              </w:rPr>
            </w:pPr>
            <w:r w:rsidRPr="00ED4DA9">
              <w:rPr>
                <w:lang w:val="ru-RU"/>
              </w:rPr>
              <w:t>Категория (ул., пер. и т.п.)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A9" w:rsidRDefault="00ED4DA9" w:rsidP="005611DB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A9" w:rsidRDefault="00ED4DA9" w:rsidP="005611DB"/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DA9" w:rsidRDefault="00ED4DA9" w:rsidP="005611DB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усоверш</w:t>
            </w:r>
            <w:proofErr w:type="spellEnd"/>
            <w:r>
              <w:t xml:space="preserve">. </w:t>
            </w:r>
            <w:proofErr w:type="spellStart"/>
            <w:r>
              <w:t>покрытием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DA9" w:rsidRDefault="00ED4DA9" w:rsidP="005611DB">
            <w:pPr>
              <w:jc w:val="center"/>
            </w:pPr>
            <w:r>
              <w:t xml:space="preserve">с </w:t>
            </w:r>
            <w:proofErr w:type="spellStart"/>
            <w:r>
              <w:t>переходным</w:t>
            </w:r>
            <w:proofErr w:type="spellEnd"/>
            <w:r>
              <w:t xml:space="preserve"> </w:t>
            </w:r>
            <w:proofErr w:type="spellStart"/>
            <w:r>
              <w:t>покрытием</w:t>
            </w:r>
            <w:proofErr w:type="spellEnd"/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DA9" w:rsidRDefault="00ED4DA9" w:rsidP="005611DB">
            <w:pPr>
              <w:jc w:val="center"/>
            </w:pPr>
            <w:proofErr w:type="spellStart"/>
            <w:r>
              <w:t>грунтовые</w:t>
            </w:r>
            <w:proofErr w:type="spellEnd"/>
          </w:p>
        </w:tc>
      </w:tr>
      <w:tr w:rsidR="00ED4DA9" w:rsidTr="005611DB">
        <w:trPr>
          <w:gridAfter w:val="1"/>
          <w:wAfter w:w="709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4DA9" w:rsidRDefault="00ED4DA9" w:rsidP="0056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A9" w:rsidRDefault="00ED4DA9" w:rsidP="005611DB">
            <w:pPr>
              <w:jc w:val="center"/>
            </w:pP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gridAfter w:val="1"/>
          <w:wAfter w:w="709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90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Краснознаменское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муниципальное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образование</w:t>
            </w:r>
            <w:proofErr w:type="spellEnd"/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с. </w:t>
            </w:r>
            <w:proofErr w:type="spellStart"/>
            <w:r>
              <w:rPr>
                <w:szCs w:val="20"/>
              </w:rPr>
              <w:t>Красное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Знамя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951184" w:rsidRDefault="00ED4DA9" w:rsidP="005611DB">
            <w:pPr>
              <w:jc w:val="center"/>
              <w:rPr>
                <w:b/>
                <w:szCs w:val="20"/>
              </w:rPr>
            </w:pPr>
            <w:r w:rsidRPr="00951184">
              <w:rPr>
                <w:b/>
                <w:szCs w:val="20"/>
              </w:rPr>
              <w:t>10,3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951184" w:rsidRDefault="00ED4DA9" w:rsidP="005611D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8,2</w:t>
            </w:r>
            <w:r w:rsidRPr="00951184">
              <w:rPr>
                <w:b/>
                <w:szCs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951184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951184" w:rsidRDefault="00ED4DA9" w:rsidP="005611DB">
            <w:pPr>
              <w:jc w:val="center"/>
              <w:rPr>
                <w:b/>
                <w:szCs w:val="20"/>
              </w:rPr>
            </w:pPr>
            <w:r w:rsidRPr="00951184">
              <w:rPr>
                <w:b/>
                <w:szCs w:val="20"/>
              </w:rPr>
              <w:t>2,025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Ленина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8 </w:t>
            </w:r>
            <w:proofErr w:type="spellStart"/>
            <w:r>
              <w:rPr>
                <w:szCs w:val="20"/>
              </w:rPr>
              <w:t>Марта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0,525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0,525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Шишканова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Октябрьская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Садовая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Гагарина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1,375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1,375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Советская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3,5 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Заречная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д. </w:t>
            </w:r>
            <w:proofErr w:type="spellStart"/>
            <w:r>
              <w:rPr>
                <w:szCs w:val="20"/>
              </w:rPr>
              <w:t>Александровка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951184" w:rsidRDefault="00ED4DA9" w:rsidP="005611DB">
            <w:pPr>
              <w:jc w:val="center"/>
              <w:rPr>
                <w:b/>
                <w:szCs w:val="20"/>
              </w:rPr>
            </w:pPr>
            <w:r w:rsidRPr="00951184">
              <w:rPr>
                <w:b/>
                <w:szCs w:val="20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951184" w:rsidRDefault="00ED4DA9" w:rsidP="005611DB">
            <w:pPr>
              <w:jc w:val="center"/>
              <w:rPr>
                <w:b/>
                <w:szCs w:val="20"/>
              </w:rPr>
            </w:pPr>
            <w:r w:rsidRPr="00951184">
              <w:rPr>
                <w:b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951184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951184" w:rsidRDefault="00ED4DA9" w:rsidP="005611DB">
            <w:pPr>
              <w:jc w:val="center"/>
              <w:rPr>
                <w:b/>
                <w:szCs w:val="20"/>
              </w:rPr>
            </w:pPr>
            <w:r w:rsidRPr="00951184">
              <w:rPr>
                <w:b/>
                <w:szCs w:val="20"/>
              </w:rPr>
              <w:t>0,5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д. </w:t>
            </w:r>
            <w:proofErr w:type="spellStart"/>
            <w:r>
              <w:rPr>
                <w:szCs w:val="20"/>
              </w:rPr>
              <w:t>Алексино</w:t>
            </w:r>
            <w:proofErr w:type="spellEnd"/>
            <w:r>
              <w:rPr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1,5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Коммунистическая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  <w:proofErr w:type="spellStart"/>
            <w:proofErr w:type="gramStart"/>
            <w:r>
              <w:rPr>
                <w:szCs w:val="20"/>
              </w:rPr>
              <w:t>ст</w:t>
            </w:r>
            <w:proofErr w:type="spellEnd"/>
            <w:proofErr w:type="gram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Андреевка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1,0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Железнодорожная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1,0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 с. </w:t>
            </w:r>
            <w:proofErr w:type="spellStart"/>
            <w:r>
              <w:rPr>
                <w:szCs w:val="20"/>
              </w:rPr>
              <w:t>Беловка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1,0 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1,0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Первомайская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Зеленая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0,2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с. Кистендей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16,9</w:t>
            </w:r>
            <w:r w:rsidRPr="00061BEA">
              <w:rPr>
                <w:b/>
                <w:bCs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bCs/>
                <w:szCs w:val="20"/>
              </w:rPr>
            </w:pPr>
            <w:r w:rsidRPr="00061BEA">
              <w:rPr>
                <w:b/>
                <w:bCs/>
                <w:szCs w:val="20"/>
              </w:rPr>
              <w:t>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bCs/>
                <w:szCs w:val="20"/>
              </w:rPr>
            </w:pPr>
            <w:r w:rsidRPr="0015267B">
              <w:rPr>
                <w:bCs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A9" w:rsidRPr="00061BEA" w:rsidRDefault="00ED4DA9" w:rsidP="005611D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9,05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Кооперативная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Школьная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0,7</w:t>
            </w:r>
            <w:r w:rsidRPr="0015267B">
              <w:rPr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</w:t>
            </w:r>
            <w:r>
              <w:rPr>
                <w:szCs w:val="20"/>
              </w:rPr>
              <w:t>,0</w:t>
            </w:r>
            <w:r w:rsidRPr="0015267B">
              <w:rPr>
                <w:szCs w:val="20"/>
              </w:rPr>
              <w:t>50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Садовая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3,0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Полевая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Рабочая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Осоавиахимовская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Веселая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Пожарная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Луговая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0,8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Советская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Дружбы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1,5 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Мира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2,0 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переулок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Кооперативный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 с. </w:t>
            </w:r>
            <w:proofErr w:type="spellStart"/>
            <w:r>
              <w:rPr>
                <w:szCs w:val="20"/>
              </w:rPr>
              <w:t>Мал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Сестренки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1,</w:t>
            </w:r>
            <w:r w:rsidRPr="00061BEA">
              <w:rPr>
                <w:b/>
                <w:szCs w:val="20"/>
              </w:rPr>
              <w:t>6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Малая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0,3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Сестринская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1,3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 с. </w:t>
            </w:r>
            <w:proofErr w:type="spellStart"/>
            <w:r>
              <w:rPr>
                <w:szCs w:val="20"/>
              </w:rPr>
              <w:t>Мещеряковка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3,7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Центральная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2,5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Новая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1,2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 д. </w:t>
            </w:r>
            <w:proofErr w:type="spellStart"/>
            <w:r>
              <w:rPr>
                <w:szCs w:val="20"/>
              </w:rPr>
              <w:t>Молоденки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bCs/>
                <w:szCs w:val="20"/>
              </w:rPr>
            </w:pPr>
            <w:r w:rsidRPr="00061BEA">
              <w:rPr>
                <w:b/>
                <w:bCs/>
                <w:szCs w:val="20"/>
              </w:rPr>
              <w:t>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bCs/>
                <w:szCs w:val="20"/>
              </w:rPr>
            </w:pPr>
            <w:r w:rsidRPr="00061BEA">
              <w:rPr>
                <w:b/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bCs/>
                <w:szCs w:val="20"/>
              </w:rPr>
            </w:pPr>
            <w:r w:rsidRPr="00061BEA">
              <w:rPr>
                <w:b/>
                <w:bCs/>
                <w:szCs w:val="20"/>
              </w:rPr>
              <w:t>2,7 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Толстого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0,7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Октябрьская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1,0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Набережная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1,0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 д. </w:t>
            </w:r>
            <w:proofErr w:type="spellStart"/>
            <w:r>
              <w:rPr>
                <w:szCs w:val="20"/>
              </w:rPr>
              <w:t>Пашино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0,4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Луговая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0,4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д. </w:t>
            </w:r>
            <w:proofErr w:type="spellStart"/>
            <w:r>
              <w:rPr>
                <w:szCs w:val="20"/>
              </w:rPr>
              <w:t>Потьма</w:t>
            </w:r>
            <w:proofErr w:type="spellEnd"/>
            <w:r>
              <w:rPr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  <w:r>
              <w:rPr>
                <w:szCs w:val="20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  <w:r>
              <w:rPr>
                <w:szCs w:val="20"/>
              </w:rPr>
              <w:t>-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 д. </w:t>
            </w:r>
            <w:proofErr w:type="spellStart"/>
            <w:r>
              <w:rPr>
                <w:szCs w:val="20"/>
              </w:rPr>
              <w:t>Сергеевка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1,5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Беговая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0,6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Садовая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0,7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Горная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0,2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 xml:space="preserve"> с. </w:t>
            </w:r>
            <w:proofErr w:type="spellStart"/>
            <w:r>
              <w:rPr>
                <w:szCs w:val="20"/>
              </w:rPr>
              <w:t>Чиганак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0,6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0,6</w:t>
            </w:r>
          </w:p>
        </w:tc>
      </w:tr>
      <w:tr w:rsidR="00ED4DA9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улица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Лихачевская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15267B" w:rsidRDefault="00ED4DA9" w:rsidP="005611DB">
            <w:pPr>
              <w:jc w:val="center"/>
              <w:rPr>
                <w:szCs w:val="20"/>
              </w:rPr>
            </w:pPr>
            <w:r w:rsidRPr="0015267B">
              <w:rPr>
                <w:szCs w:val="20"/>
              </w:rPr>
              <w:t>0,6</w:t>
            </w:r>
          </w:p>
        </w:tc>
      </w:tr>
      <w:tr w:rsidR="00ED4DA9" w:rsidRPr="00061BEA" w:rsidTr="005611D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szCs w:val="20"/>
              </w:rPr>
            </w:pPr>
            <w:r>
              <w:rPr>
                <w:szCs w:val="20"/>
              </w:rPr>
              <w:t>ИТОГО: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Default="00ED4DA9" w:rsidP="005611D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41,7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16,125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DA9" w:rsidRPr="00061BEA" w:rsidRDefault="00ED4DA9" w:rsidP="005611DB">
            <w:pPr>
              <w:jc w:val="center"/>
              <w:rPr>
                <w:b/>
                <w:szCs w:val="20"/>
              </w:rPr>
            </w:pPr>
            <w:r w:rsidRPr="00061BEA">
              <w:rPr>
                <w:b/>
                <w:szCs w:val="20"/>
              </w:rPr>
              <w:t>25,575</w:t>
            </w:r>
          </w:p>
        </w:tc>
      </w:tr>
    </w:tbl>
    <w:p w:rsidR="00ED4DA9" w:rsidRDefault="00ED4DA9" w:rsidP="00ED4DA9"/>
    <w:p w:rsidR="00F948DF" w:rsidRP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p w:rsidR="00372313" w:rsidRPr="005F40B4" w:rsidRDefault="00372313" w:rsidP="00BB4B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B4">
        <w:rPr>
          <w:rFonts w:ascii="Times New Roman" w:hAnsi="Times New Roman" w:cs="Times New Roman"/>
          <w:b/>
          <w:sz w:val="24"/>
          <w:szCs w:val="24"/>
        </w:rPr>
        <w:t>2.4. Анализ состава парка транспортных средств и уровня автомобилизации муниципального образования, обеспеченность парковками (парковочными местами)</w:t>
      </w:r>
    </w:p>
    <w:p w:rsidR="00372313" w:rsidRDefault="00372313" w:rsidP="00372313">
      <w:pPr>
        <w:pStyle w:val="a3"/>
        <w:ind w:left="284" w:right="397"/>
        <w:jc w:val="both"/>
        <w:rPr>
          <w:lang w:val="ru-RU"/>
        </w:rPr>
      </w:pPr>
      <w:r>
        <w:rPr>
          <w:lang w:val="ru-RU"/>
        </w:rPr>
        <w:t xml:space="preserve">     </w:t>
      </w:r>
      <w:r w:rsidRPr="00B27787">
        <w:rPr>
          <w:lang w:val="ru-RU"/>
        </w:rPr>
        <w:t xml:space="preserve">Автомобильный парк </w:t>
      </w:r>
      <w:r w:rsidR="005671B5">
        <w:rPr>
          <w:lang w:val="ru-RU"/>
        </w:rPr>
        <w:t>Краснознамен</w:t>
      </w:r>
      <w:r w:rsidR="0027218A">
        <w:rPr>
          <w:lang w:val="ru-RU"/>
        </w:rPr>
        <w:t xml:space="preserve">ского </w:t>
      </w:r>
      <w:r w:rsidRPr="00B27787">
        <w:rPr>
          <w:lang w:val="ru-RU"/>
        </w:rPr>
        <w:t>муниципального образования преимущественно состоит из легковых автомобилей, принадлежащих частным лицам.  Детальная информация видов транс</w:t>
      </w:r>
      <w:r w:rsidR="00BB4B6D">
        <w:rPr>
          <w:lang w:val="ru-RU"/>
        </w:rPr>
        <w:t>порта отсутствует. За период 202</w:t>
      </w:r>
      <w:r w:rsidR="00ED4DA9">
        <w:rPr>
          <w:lang w:val="ru-RU"/>
        </w:rPr>
        <w:t>4</w:t>
      </w:r>
      <w:r w:rsidR="00BB4B6D">
        <w:rPr>
          <w:lang w:val="ru-RU"/>
        </w:rPr>
        <w:t>-20</w:t>
      </w:r>
      <w:r w:rsidR="00ED4DA9">
        <w:rPr>
          <w:lang w:val="ru-RU"/>
        </w:rPr>
        <w:t>34</w:t>
      </w:r>
      <w:r w:rsidRPr="00B27787">
        <w:rPr>
          <w:lang w:val="ru-RU"/>
        </w:rPr>
        <w:t xml:space="preserve"> годы отмечается рост числа личных транспортных средств и уровня автомобилизации населения. Хранение транспортных средств осуществляется на при</w:t>
      </w:r>
      <w:r w:rsidR="0027218A">
        <w:rPr>
          <w:lang w:val="ru-RU"/>
        </w:rPr>
        <w:t>домовых территориях. Парковочных мест не</w:t>
      </w:r>
      <w:r w:rsidRPr="00B27787">
        <w:rPr>
          <w:lang w:val="ru-RU"/>
        </w:rPr>
        <w:t xml:space="preserve"> имеются.</w:t>
      </w:r>
    </w:p>
    <w:p w:rsidR="00372313" w:rsidRPr="00B27787" w:rsidRDefault="00372313" w:rsidP="00372313">
      <w:pPr>
        <w:pStyle w:val="a3"/>
        <w:ind w:left="567" w:right="397"/>
        <w:jc w:val="both"/>
        <w:rPr>
          <w:lang w:val="ru-RU"/>
        </w:rPr>
      </w:pPr>
    </w:p>
    <w:p w:rsidR="00372313" w:rsidRPr="00B27787" w:rsidRDefault="00372313" w:rsidP="00372313">
      <w:pPr>
        <w:pStyle w:val="Heading1"/>
        <w:tabs>
          <w:tab w:val="left" w:pos="2375"/>
        </w:tabs>
        <w:spacing w:before="1"/>
        <w:ind w:left="1702" w:right="768"/>
        <w:jc w:val="center"/>
        <w:rPr>
          <w:lang w:val="ru-RU"/>
        </w:rPr>
      </w:pPr>
      <w:r>
        <w:rPr>
          <w:lang w:val="ru-RU"/>
        </w:rPr>
        <w:t xml:space="preserve">2.5. </w:t>
      </w:r>
      <w:r w:rsidRPr="00B27787">
        <w:rPr>
          <w:lang w:val="ru-RU"/>
        </w:rPr>
        <w:t>Характеристика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работы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транспортных</w:t>
      </w:r>
      <w:r w:rsidRPr="00B27787">
        <w:rPr>
          <w:spacing w:val="-11"/>
          <w:lang w:val="ru-RU"/>
        </w:rPr>
        <w:t xml:space="preserve"> </w:t>
      </w:r>
      <w:r w:rsidRPr="00B27787">
        <w:rPr>
          <w:lang w:val="ru-RU"/>
        </w:rPr>
        <w:t>средств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общего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пользования, включая анализ</w:t>
      </w:r>
      <w:r w:rsidRPr="00B27787">
        <w:rPr>
          <w:spacing w:val="-17"/>
          <w:lang w:val="ru-RU"/>
        </w:rPr>
        <w:t xml:space="preserve"> </w:t>
      </w:r>
      <w:r w:rsidRPr="00B27787">
        <w:rPr>
          <w:lang w:val="ru-RU"/>
        </w:rPr>
        <w:t>пассажиропотока</w:t>
      </w:r>
    </w:p>
    <w:p w:rsidR="0027218A" w:rsidRPr="0027218A" w:rsidRDefault="0027218A" w:rsidP="0027218A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27218A">
        <w:rPr>
          <w:color w:val="000000"/>
        </w:rPr>
        <w:t>Передвижение по территории населенного пункта осуществляется с использованием личного транспорта либо в пешем порядке. Автобусное движение в населенном пункте отсутствует. Информация об объемах пассажирских перевозок, необходимая для анализа пассажиропотока отсутствует.                                 </w:t>
      </w:r>
    </w:p>
    <w:p w:rsidR="0027218A" w:rsidRPr="0027218A" w:rsidRDefault="0027218A" w:rsidP="0027218A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27218A">
        <w:rPr>
          <w:color w:val="000000"/>
        </w:rPr>
        <w:t>Причины, усложняющие работу транспорта: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неудовлетворительное техническое состояние улиц и дорог;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недостаточность ширины проезжей части (4-6 м);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значительная протяженность грунтовых дорог;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отсутствие дифференцирования улиц по назначению;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отсутствие искусственного освещения.</w:t>
      </w:r>
    </w:p>
    <w:p w:rsidR="00372313" w:rsidRPr="00B27787" w:rsidRDefault="00372313" w:rsidP="00372313">
      <w:pPr>
        <w:pStyle w:val="a3"/>
        <w:ind w:left="284" w:right="398" w:firstLine="283"/>
        <w:jc w:val="both"/>
        <w:rPr>
          <w:lang w:val="ru-RU"/>
        </w:rPr>
      </w:pPr>
      <w:r w:rsidRPr="00B87832">
        <w:rPr>
          <w:lang w:val="ru-RU"/>
        </w:rPr>
        <w:t xml:space="preserve"> 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C10AEC" w:rsidRDefault="00372313" w:rsidP="00372313">
      <w:pPr>
        <w:pStyle w:val="Heading1"/>
        <w:tabs>
          <w:tab w:val="left" w:pos="1859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 xml:space="preserve">2.6. </w:t>
      </w:r>
      <w:r w:rsidRPr="00C10AEC">
        <w:rPr>
          <w:lang w:val="ru-RU"/>
        </w:rPr>
        <w:t xml:space="preserve">Характеристика </w:t>
      </w:r>
      <w:r w:rsidRPr="00C10AEC">
        <w:rPr>
          <w:spacing w:val="-3"/>
          <w:lang w:val="ru-RU"/>
        </w:rPr>
        <w:t xml:space="preserve">пешеходного </w:t>
      </w:r>
      <w:r w:rsidRPr="00C10AEC">
        <w:rPr>
          <w:lang w:val="ru-RU"/>
        </w:rPr>
        <w:t>и велосипедного</w:t>
      </w:r>
      <w:r w:rsidRPr="00C10AEC">
        <w:rPr>
          <w:spacing w:val="-23"/>
          <w:lang w:val="ru-RU"/>
        </w:rPr>
        <w:t xml:space="preserve"> </w:t>
      </w:r>
      <w:r w:rsidRPr="00C10AEC">
        <w:rPr>
          <w:lang w:val="ru-RU"/>
        </w:rPr>
        <w:t>передвижения</w:t>
      </w:r>
    </w:p>
    <w:p w:rsidR="00372313" w:rsidRPr="0027218A" w:rsidRDefault="0027218A" w:rsidP="0027218A">
      <w:pPr>
        <w:pStyle w:val="a3"/>
        <w:spacing w:before="4"/>
        <w:jc w:val="both"/>
        <w:rPr>
          <w:lang w:val="ru-RU"/>
        </w:rPr>
      </w:pPr>
      <w:r>
        <w:rPr>
          <w:color w:val="000000"/>
          <w:lang w:val="ru-RU"/>
        </w:rPr>
        <w:t xml:space="preserve">      </w:t>
      </w:r>
      <w:r w:rsidRPr="0027218A">
        <w:rPr>
          <w:color w:val="000000"/>
          <w:lang w:val="ru-RU"/>
        </w:rPr>
        <w:t>Для передвижения пешеходов тротуары не предусмотрены. На территории</w:t>
      </w:r>
      <w:r w:rsidRPr="0027218A">
        <w:rPr>
          <w:color w:val="000000"/>
        </w:rPr>
        <w:t> </w:t>
      </w:r>
      <w:r w:rsidR="005671B5">
        <w:rPr>
          <w:color w:val="000000"/>
          <w:lang w:val="ru-RU"/>
        </w:rPr>
        <w:t>Краснознамен</w:t>
      </w:r>
      <w:r>
        <w:rPr>
          <w:color w:val="000000"/>
          <w:lang w:val="ru-RU"/>
        </w:rPr>
        <w:t>ского</w:t>
      </w:r>
      <w:r w:rsidRPr="0027218A">
        <w:rPr>
          <w:color w:val="000000"/>
        </w:rPr>
        <w:t> </w:t>
      </w:r>
      <w:r w:rsidRPr="0027218A">
        <w:rPr>
          <w:color w:val="000000"/>
          <w:lang w:val="ru-RU"/>
        </w:rPr>
        <w:t>муниципального образования</w:t>
      </w:r>
      <w:r w:rsidRPr="0027218A">
        <w:rPr>
          <w:color w:val="000000"/>
        </w:rPr>
        <w:t> </w:t>
      </w:r>
      <w:r w:rsidRPr="0027218A">
        <w:rPr>
          <w:color w:val="000000"/>
          <w:lang w:val="ru-RU"/>
        </w:rPr>
        <w:t>в районе МБОУ</w:t>
      </w:r>
      <w:r w:rsidRPr="0027218A">
        <w:rPr>
          <w:color w:val="000000"/>
        </w:rPr>
        <w:t> </w:t>
      </w:r>
      <w:r w:rsidRPr="0027218A">
        <w:rPr>
          <w:color w:val="000000"/>
          <w:lang w:val="ru-RU"/>
        </w:rPr>
        <w:t>СОШ</w:t>
      </w:r>
      <w:r w:rsidRPr="0027218A">
        <w:rPr>
          <w:color w:val="000000"/>
        </w:rPr>
        <w:t> </w:t>
      </w:r>
      <w:r w:rsidRPr="0027218A">
        <w:rPr>
          <w:color w:val="000000"/>
          <w:lang w:val="ru-RU"/>
        </w:rPr>
        <w:t>установлен дорожный знак 5.19.1(2) «Пешеходный переход». Специализированные дорожки для велосипедного передвижения на территории МО</w:t>
      </w:r>
      <w:r w:rsidRPr="0027218A">
        <w:rPr>
          <w:color w:val="000000"/>
        </w:rPr>
        <w:t> </w:t>
      </w:r>
      <w:r w:rsidRPr="0027218A">
        <w:rPr>
          <w:color w:val="000000"/>
          <w:lang w:val="ru-RU"/>
        </w:rPr>
        <w:t xml:space="preserve">не предусмотрены. </w:t>
      </w:r>
      <w:r w:rsidRPr="00E06FFF">
        <w:rPr>
          <w:color w:val="000000"/>
          <w:lang w:val="ru-RU"/>
        </w:rPr>
        <w:t>Движение велосипедистов осуществляется по</w:t>
      </w:r>
      <w:r w:rsidRPr="0027218A">
        <w:rPr>
          <w:color w:val="000000"/>
        </w:rPr>
        <w:t> </w:t>
      </w:r>
      <w:r w:rsidRPr="00E06FFF">
        <w:rPr>
          <w:color w:val="000000"/>
          <w:lang w:val="ru-RU"/>
        </w:rPr>
        <w:t xml:space="preserve"> дорогам общего пользования.</w:t>
      </w:r>
    </w:p>
    <w:p w:rsidR="00372313" w:rsidRPr="00C10AEC" w:rsidRDefault="00372313" w:rsidP="00372313">
      <w:pPr>
        <w:pStyle w:val="Heading1"/>
        <w:tabs>
          <w:tab w:val="left" w:pos="2478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 xml:space="preserve">2.7. </w:t>
      </w:r>
      <w:r w:rsidRPr="00C10AEC">
        <w:rPr>
          <w:lang w:val="ru-RU"/>
        </w:rPr>
        <w:t>Анализ уровня безопасности дорожного</w:t>
      </w:r>
      <w:r w:rsidRPr="00C10AEC">
        <w:rPr>
          <w:spacing w:val="-30"/>
          <w:lang w:val="ru-RU"/>
        </w:rPr>
        <w:t xml:space="preserve"> </w:t>
      </w:r>
      <w:r w:rsidRPr="00C10AEC">
        <w:rPr>
          <w:lang w:val="ru-RU"/>
        </w:rPr>
        <w:t>движения</w:t>
      </w:r>
    </w:p>
    <w:p w:rsidR="0027218A" w:rsidRPr="0027218A" w:rsidRDefault="0027218A" w:rsidP="0027218A">
      <w:pPr>
        <w:pStyle w:val="a70"/>
        <w:spacing w:before="0" w:beforeAutospacing="0" w:after="0" w:afterAutospacing="0"/>
        <w:ind w:firstLine="540"/>
        <w:jc w:val="both"/>
        <w:rPr>
          <w:color w:val="000000"/>
        </w:rPr>
      </w:pPr>
      <w:r w:rsidRPr="0027218A">
        <w:rPr>
          <w:color w:val="000000"/>
        </w:rPr>
        <w:t>Транспорт является источником опасности не только для пассажиров, но и для населения. Аварии на автомобильном транспорте при перевозке опасных грузов с выбросом (</w:t>
      </w:r>
      <w:proofErr w:type="spellStart"/>
      <w:r w:rsidRPr="0027218A">
        <w:rPr>
          <w:color w:val="000000"/>
        </w:rPr>
        <w:t>выливом</w:t>
      </w:r>
      <w:proofErr w:type="spellEnd"/>
      <w:r w:rsidRPr="0027218A">
        <w:rPr>
          <w:color w:val="000000"/>
        </w:rPr>
        <w:t>) опасных химических веществ, взрывом горючих жидкостей и сжиженных газов возможны в той части поселения, где проходит автомобильная дорога регионального значения.</w:t>
      </w:r>
    </w:p>
    <w:p w:rsidR="0027218A" w:rsidRPr="0027218A" w:rsidRDefault="0027218A" w:rsidP="0027218A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7218A">
        <w:rPr>
          <w:color w:val="000000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 из-за нарушения правил дорожного движения, превышения скоростного режима, из-за неудовлетворительного качества дорожных покрытий, погодных условий и др. В настоящее время решение проблемы обеспечения безопасности дорожного движения является одной из важнейших задач.</w:t>
      </w:r>
    </w:p>
    <w:p w:rsidR="00372313" w:rsidRPr="007D5B88" w:rsidRDefault="00372313" w:rsidP="00372313">
      <w:pPr>
        <w:tabs>
          <w:tab w:val="left" w:pos="2322"/>
        </w:tabs>
        <w:spacing w:before="69"/>
        <w:ind w:left="615" w:right="351"/>
        <w:jc w:val="center"/>
        <w:rPr>
          <w:b/>
          <w:sz w:val="24"/>
          <w:lang w:val="ru-RU"/>
        </w:rPr>
      </w:pPr>
      <w:r w:rsidRPr="007D5B88">
        <w:rPr>
          <w:b/>
          <w:sz w:val="24"/>
          <w:lang w:val="ru-RU"/>
        </w:rPr>
        <w:t>2.9. Оценка уровня негативного воздействия транспортной инфраструктуры на окружающую среду, безопасность и здоровье</w:t>
      </w:r>
      <w:r w:rsidRPr="007D5B88">
        <w:rPr>
          <w:b/>
          <w:spacing w:val="-16"/>
          <w:sz w:val="24"/>
          <w:lang w:val="ru-RU"/>
        </w:rPr>
        <w:t xml:space="preserve"> </w:t>
      </w:r>
      <w:r w:rsidRPr="007D5B88">
        <w:rPr>
          <w:b/>
          <w:sz w:val="24"/>
          <w:lang w:val="ru-RU"/>
        </w:rPr>
        <w:t>человека</w:t>
      </w:r>
    </w:p>
    <w:p w:rsidR="00372313" w:rsidRPr="00B27787" w:rsidRDefault="00372313" w:rsidP="00372313">
      <w:pPr>
        <w:pStyle w:val="a3"/>
        <w:ind w:left="-142" w:right="113" w:firstLine="427"/>
        <w:jc w:val="both"/>
        <w:rPr>
          <w:lang w:val="ru-RU"/>
        </w:rPr>
      </w:pPr>
      <w:r w:rsidRPr="00B27787">
        <w:rPr>
          <w:lang w:val="ru-RU"/>
        </w:rPr>
        <w:t>Рассмотрим характерные факторы, неблагоприятно влияющие на окружающую среду и здоровье.</w:t>
      </w:r>
    </w:p>
    <w:p w:rsidR="00372313" w:rsidRDefault="00372313" w:rsidP="00372313">
      <w:pPr>
        <w:pStyle w:val="a3"/>
        <w:ind w:left="-142" w:right="119" w:firstLine="427"/>
        <w:jc w:val="both"/>
        <w:rPr>
          <w:i/>
          <w:lang w:val="ru-RU"/>
        </w:rPr>
      </w:pPr>
      <w:r w:rsidRPr="00B27787">
        <w:rPr>
          <w:i/>
          <w:lang w:val="ru-RU"/>
        </w:rPr>
        <w:t xml:space="preserve">Загрязнение атмосферы. </w:t>
      </w:r>
      <w:r w:rsidRPr="00B27787">
        <w:rPr>
          <w:lang w:val="ru-RU"/>
        </w:rPr>
        <w:t>Выброс в воздух дыма и газообразных загрязняющих веществ (</w:t>
      </w:r>
      <w:proofErr w:type="spellStart"/>
      <w:r w:rsidRPr="00B27787">
        <w:rPr>
          <w:lang w:val="ru-RU"/>
        </w:rPr>
        <w:t>диоксин</w:t>
      </w:r>
      <w:proofErr w:type="spellEnd"/>
      <w:r w:rsidRPr="00B27787">
        <w:rPr>
          <w:lang w:val="ru-RU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  <w:r>
        <w:rPr>
          <w:i/>
          <w:lang w:val="ru-RU"/>
        </w:rPr>
        <w:t xml:space="preserve">   </w:t>
      </w:r>
    </w:p>
    <w:p w:rsidR="00372313" w:rsidRPr="00B27787" w:rsidRDefault="00372313" w:rsidP="00372313">
      <w:pPr>
        <w:pStyle w:val="a3"/>
        <w:ind w:left="-142" w:right="119" w:firstLine="427"/>
        <w:jc w:val="both"/>
        <w:rPr>
          <w:lang w:val="ru-RU"/>
        </w:rPr>
      </w:pPr>
      <w:r>
        <w:rPr>
          <w:i/>
          <w:lang w:val="ru-RU"/>
        </w:rPr>
        <w:t xml:space="preserve"> </w:t>
      </w:r>
      <w:r w:rsidRPr="00B27787">
        <w:rPr>
          <w:i/>
          <w:lang w:val="ru-RU"/>
        </w:rPr>
        <w:t xml:space="preserve">Воздействие шума. </w:t>
      </w:r>
      <w:r w:rsidRPr="00B27787">
        <w:rPr>
          <w:lang w:val="ru-RU"/>
        </w:rPr>
        <w:t>Приблизительно 30% населения России подвергается  воздействию шума от автомобильного транспорта с уровнем выше 55дБ. Это приводит к росту сердечнососудистых и эндокринных заболеваний. Воздействие шума влияет на познавательные способности людей, вызывает</w:t>
      </w:r>
      <w:r w:rsidRPr="00B27787">
        <w:rPr>
          <w:spacing w:val="-16"/>
          <w:lang w:val="ru-RU"/>
        </w:rPr>
        <w:t xml:space="preserve"> </w:t>
      </w:r>
      <w:r w:rsidRPr="00B27787">
        <w:rPr>
          <w:lang w:val="ru-RU"/>
        </w:rPr>
        <w:t>раздражительность.</w:t>
      </w:r>
    </w:p>
    <w:p w:rsidR="00372313" w:rsidRPr="00B27787" w:rsidRDefault="00372313" w:rsidP="00372313">
      <w:pPr>
        <w:pStyle w:val="a3"/>
        <w:ind w:left="-142" w:right="-13" w:firstLine="426"/>
        <w:jc w:val="both"/>
        <w:rPr>
          <w:lang w:val="ru-RU"/>
        </w:rPr>
      </w:pPr>
      <w:r w:rsidRPr="00B27787">
        <w:rPr>
          <w:lang w:val="ru-RU"/>
        </w:rPr>
        <w:t>Учитывая сложившуюся планировочную струк</w:t>
      </w:r>
      <w:r w:rsidR="003C5623">
        <w:rPr>
          <w:lang w:val="ru-RU"/>
        </w:rPr>
        <w:t xml:space="preserve">туру муниципального образования </w:t>
      </w:r>
      <w:r w:rsidRPr="00B27787">
        <w:rPr>
          <w:lang w:val="ru-RU"/>
        </w:rPr>
        <w:t>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 инфраструктуры на окружающую среду, безопасность и здоровье</w:t>
      </w:r>
      <w:r w:rsidRPr="00B27787">
        <w:rPr>
          <w:spacing w:val="-21"/>
          <w:lang w:val="ru-RU"/>
        </w:rPr>
        <w:t xml:space="preserve"> </w:t>
      </w:r>
      <w:r w:rsidRPr="00B27787">
        <w:rPr>
          <w:lang w:val="ru-RU"/>
        </w:rPr>
        <w:t>человека.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B27787" w:rsidRDefault="00372313" w:rsidP="00372313">
      <w:pPr>
        <w:pStyle w:val="Heading1"/>
        <w:tabs>
          <w:tab w:val="left" w:pos="2502"/>
        </w:tabs>
        <w:spacing w:before="1"/>
        <w:ind w:left="615" w:right="1016"/>
        <w:jc w:val="center"/>
        <w:rPr>
          <w:lang w:val="ru-RU"/>
        </w:rPr>
      </w:pPr>
      <w:r>
        <w:rPr>
          <w:lang w:val="ru-RU"/>
        </w:rPr>
        <w:t xml:space="preserve">2.10. </w:t>
      </w:r>
      <w:r w:rsidRPr="00B27787">
        <w:rPr>
          <w:lang w:val="ru-RU"/>
        </w:rPr>
        <w:t>Характеристика существующих условий и перспектив развития и размещения транспортной инфраструктуры</w:t>
      </w:r>
    </w:p>
    <w:p w:rsidR="0027218A" w:rsidRPr="005173FC" w:rsidRDefault="005173FC" w:rsidP="005173FC">
      <w:pPr>
        <w:pStyle w:val="TableParagraph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27218A" w:rsidRPr="005173FC">
        <w:rPr>
          <w:sz w:val="24"/>
          <w:szCs w:val="24"/>
          <w:lang w:val="ru-RU"/>
        </w:rPr>
        <w:t>С учетом того, что территория</w:t>
      </w:r>
      <w:r w:rsidR="0027218A" w:rsidRPr="005173FC">
        <w:rPr>
          <w:sz w:val="24"/>
          <w:szCs w:val="24"/>
        </w:rPr>
        <w:t> </w:t>
      </w:r>
      <w:r w:rsidR="00DC173D">
        <w:rPr>
          <w:sz w:val="24"/>
          <w:szCs w:val="24"/>
          <w:lang w:val="ru-RU"/>
        </w:rPr>
        <w:t>Краснознамен</w:t>
      </w:r>
      <w:r>
        <w:rPr>
          <w:sz w:val="24"/>
          <w:szCs w:val="24"/>
          <w:lang w:val="ru-RU"/>
        </w:rPr>
        <w:t>ского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муниципального образования</w:t>
      </w:r>
      <w:r w:rsidR="0027218A" w:rsidRPr="005173F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по состоянию на 01.01.2024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года не является привлекательной для инвесторов (невысокий уровень коммунальной, социальной, транспортной инфраструктуры, и др.) высоких темпов развития транспортной инфраструктуры</w:t>
      </w:r>
      <w:r w:rsidR="0027218A" w:rsidRPr="005173FC">
        <w:rPr>
          <w:sz w:val="24"/>
          <w:szCs w:val="24"/>
        </w:rPr>
        <w:t> </w:t>
      </w:r>
      <w:r w:rsidR="00DC173D">
        <w:rPr>
          <w:sz w:val="24"/>
          <w:szCs w:val="24"/>
          <w:lang w:val="ru-RU"/>
        </w:rPr>
        <w:t>Краснознамен</w:t>
      </w:r>
      <w:r>
        <w:rPr>
          <w:sz w:val="24"/>
          <w:szCs w:val="24"/>
          <w:lang w:val="ru-RU"/>
        </w:rPr>
        <w:t>ского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муниципального образования</w:t>
      </w:r>
      <w:r w:rsidR="0027218A" w:rsidRPr="005173F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на период до 2034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года не ожидается.</w:t>
      </w:r>
    </w:p>
    <w:p w:rsidR="0027218A" w:rsidRPr="0027218A" w:rsidRDefault="0027218A" w:rsidP="00372313">
      <w:pPr>
        <w:pStyle w:val="a3"/>
        <w:rPr>
          <w:sz w:val="20"/>
          <w:lang w:val="ru-RU"/>
        </w:rPr>
      </w:pPr>
    </w:p>
    <w:p w:rsidR="00372313" w:rsidRPr="0027218A" w:rsidRDefault="00372313" w:rsidP="00372313">
      <w:pPr>
        <w:pStyle w:val="a3"/>
        <w:spacing w:before="8"/>
        <w:rPr>
          <w:sz w:val="21"/>
          <w:lang w:val="ru-RU"/>
        </w:rPr>
      </w:pPr>
    </w:p>
    <w:p w:rsidR="00372313" w:rsidRPr="00B27787" w:rsidRDefault="00372313" w:rsidP="00372313">
      <w:pPr>
        <w:pStyle w:val="Heading1"/>
        <w:tabs>
          <w:tab w:val="left" w:pos="2082"/>
        </w:tabs>
        <w:spacing w:before="69"/>
        <w:ind w:left="615" w:right="594"/>
        <w:jc w:val="center"/>
        <w:rPr>
          <w:lang w:val="ru-RU"/>
        </w:rPr>
      </w:pPr>
      <w:r>
        <w:rPr>
          <w:lang w:val="ru-RU"/>
        </w:rPr>
        <w:t xml:space="preserve">2.11. </w:t>
      </w:r>
      <w:r w:rsidRPr="00B27787">
        <w:rPr>
          <w:lang w:val="ru-RU"/>
        </w:rPr>
        <w:t>Оценка нормативно-правовой базы, необходимой для функционирования и развития транспортной системы</w:t>
      </w:r>
      <w:r w:rsidRPr="00B27787">
        <w:rPr>
          <w:spacing w:val="-7"/>
          <w:lang w:val="ru-RU"/>
        </w:rPr>
        <w:t xml:space="preserve"> </w:t>
      </w:r>
      <w:r w:rsidRPr="00B27787">
        <w:rPr>
          <w:lang w:val="ru-RU"/>
        </w:rPr>
        <w:t>поселения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proofErr w:type="gramStart"/>
      <w:r w:rsidRPr="00B27787">
        <w:rPr>
          <w:lang w:val="ru-RU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B27787">
        <w:rPr>
          <w:lang w:val="ru-RU"/>
        </w:rPr>
        <w:t>: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 xml:space="preserve">1. Федеральный закон от 29.12.2014 </w:t>
      </w:r>
      <w:r>
        <w:t>N</w:t>
      </w:r>
      <w:r w:rsidRPr="00B27787">
        <w:rPr>
          <w:lang w:val="ru-RU"/>
        </w:rPr>
        <w:t xml:space="preserve"> 456-ФЗ "О внесении изменений в Градостроительный кодекс Российской Федерации и отдельные законодательные акты Российской Федерации";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72313" w:rsidRDefault="00372313" w:rsidP="00372313">
      <w:pPr>
        <w:pStyle w:val="a5"/>
        <w:numPr>
          <w:ilvl w:val="0"/>
          <w:numId w:val="3"/>
        </w:numPr>
        <w:tabs>
          <w:tab w:val="left" w:pos="1494"/>
        </w:tabs>
        <w:ind w:left="567" w:right="581" w:firstLine="427"/>
        <w:jc w:val="both"/>
        <w:rPr>
          <w:sz w:val="24"/>
        </w:rPr>
      </w:pPr>
      <w:r w:rsidRPr="00B27787">
        <w:rPr>
          <w:sz w:val="24"/>
          <w:lang w:val="ru-RU"/>
        </w:rPr>
        <w:t xml:space="preserve">Федеральный закон от 10.12.1995г. №196-ФЗ (ред. от 28.11.2015г.) </w:t>
      </w:r>
      <w:r>
        <w:rPr>
          <w:spacing w:val="-3"/>
          <w:sz w:val="24"/>
        </w:rPr>
        <w:t xml:space="preserve">«О </w:t>
      </w:r>
      <w:proofErr w:type="spellStart"/>
      <w:r>
        <w:rPr>
          <w:sz w:val="24"/>
        </w:rPr>
        <w:lastRenderedPageBreak/>
        <w:t>безопасности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дорожного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движения</w:t>
      </w:r>
      <w:proofErr w:type="spellEnd"/>
      <w:r>
        <w:rPr>
          <w:sz w:val="24"/>
        </w:rPr>
        <w:t>»;</w:t>
      </w:r>
    </w:p>
    <w:p w:rsidR="00372313" w:rsidRPr="00B27787" w:rsidRDefault="00372313" w:rsidP="00372313">
      <w:pPr>
        <w:pStyle w:val="a5"/>
        <w:numPr>
          <w:ilvl w:val="0"/>
          <w:numId w:val="3"/>
        </w:numPr>
        <w:tabs>
          <w:tab w:val="left" w:pos="1520"/>
        </w:tabs>
        <w:ind w:left="567" w:right="583" w:firstLine="427"/>
        <w:jc w:val="both"/>
        <w:rPr>
          <w:sz w:val="24"/>
          <w:lang w:val="ru-RU"/>
        </w:rPr>
      </w:pPr>
      <w:r w:rsidRPr="00B27787">
        <w:rPr>
          <w:sz w:val="24"/>
          <w:lang w:val="ru-RU"/>
        </w:rPr>
        <w:t xml:space="preserve">Постановление Правительства РФ от 23.10.1993г. №1090 (ред. от 21.01.2016г) </w:t>
      </w:r>
      <w:r w:rsidRPr="00B27787">
        <w:rPr>
          <w:spacing w:val="-4"/>
          <w:sz w:val="24"/>
          <w:lang w:val="ru-RU"/>
        </w:rPr>
        <w:t>«О</w:t>
      </w:r>
      <w:r w:rsidRPr="00B27787">
        <w:rPr>
          <w:spacing w:val="52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правилах дорожного</w:t>
      </w:r>
      <w:r w:rsidRPr="00B27787">
        <w:rPr>
          <w:spacing w:val="-10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движения»;</w:t>
      </w:r>
    </w:p>
    <w:p w:rsidR="00372313" w:rsidRPr="00B27787" w:rsidRDefault="00372313" w:rsidP="00372313">
      <w:pPr>
        <w:pStyle w:val="a5"/>
        <w:numPr>
          <w:ilvl w:val="0"/>
          <w:numId w:val="3"/>
        </w:numPr>
        <w:tabs>
          <w:tab w:val="left" w:pos="1607"/>
        </w:tabs>
        <w:ind w:left="567" w:right="579" w:firstLine="427"/>
        <w:jc w:val="both"/>
        <w:rPr>
          <w:sz w:val="24"/>
          <w:lang w:val="ru-RU"/>
        </w:rPr>
      </w:pPr>
      <w:r w:rsidRPr="00B27787">
        <w:rPr>
          <w:sz w:val="24"/>
          <w:lang w:val="ru-RU"/>
        </w:rPr>
        <w:t xml:space="preserve">Постановление Правительства РФ от 25.12.2015г. №1440 </w:t>
      </w:r>
      <w:r w:rsidRPr="00B27787">
        <w:rPr>
          <w:spacing w:val="-3"/>
          <w:sz w:val="24"/>
          <w:lang w:val="ru-RU"/>
        </w:rPr>
        <w:t xml:space="preserve">«Об </w:t>
      </w:r>
      <w:r w:rsidRPr="00B27787">
        <w:rPr>
          <w:sz w:val="24"/>
          <w:lang w:val="ru-RU"/>
        </w:rPr>
        <w:t>утверждении требований к программам комплексного развития транспортной инфраструктуры поселений, городских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округов»;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72313" w:rsidRPr="00C83318" w:rsidRDefault="00372313" w:rsidP="005173FC">
      <w:pPr>
        <w:pStyle w:val="a3"/>
        <w:spacing w:before="4"/>
        <w:rPr>
          <w:b/>
          <w:lang w:val="ru-RU"/>
        </w:rPr>
      </w:pPr>
    </w:p>
    <w:p w:rsidR="00372313" w:rsidRPr="00B27787" w:rsidRDefault="005173FC" w:rsidP="00372313">
      <w:pPr>
        <w:pStyle w:val="Heading1"/>
        <w:tabs>
          <w:tab w:val="left" w:pos="1552"/>
        </w:tabs>
        <w:spacing w:before="1"/>
        <w:ind w:right="642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 </w:t>
      </w:r>
      <w:r w:rsidR="00372313" w:rsidRPr="00B27787">
        <w:rPr>
          <w:lang w:val="ru-RU"/>
        </w:rPr>
        <w:t>Прогноз транспортного спроса, изменение объемов и характера передвижения населения и перевозок грузов на территории</w:t>
      </w:r>
      <w:r w:rsidR="00372313" w:rsidRPr="00B27787">
        <w:rPr>
          <w:spacing w:val="-10"/>
          <w:lang w:val="ru-RU"/>
        </w:rPr>
        <w:t xml:space="preserve"> </w:t>
      </w:r>
      <w:r w:rsidR="00845DD0">
        <w:rPr>
          <w:lang w:val="ru-RU"/>
        </w:rPr>
        <w:t>муниципального образования</w:t>
      </w:r>
      <w:r w:rsidR="00372313" w:rsidRPr="00B27787">
        <w:rPr>
          <w:lang w:val="ru-RU"/>
        </w:rPr>
        <w:t>.</w:t>
      </w:r>
    </w:p>
    <w:p w:rsidR="00372313" w:rsidRPr="00DD1A10" w:rsidRDefault="005173FC" w:rsidP="00372313">
      <w:pPr>
        <w:tabs>
          <w:tab w:val="left" w:pos="2190"/>
        </w:tabs>
        <w:spacing w:before="44"/>
        <w:ind w:right="117"/>
        <w:jc w:val="center"/>
        <w:rPr>
          <w:lang w:val="ru-RU"/>
        </w:rPr>
      </w:pPr>
      <w:r>
        <w:rPr>
          <w:b/>
          <w:sz w:val="24"/>
          <w:lang w:val="ru-RU"/>
        </w:rPr>
        <w:t xml:space="preserve">         3</w:t>
      </w:r>
      <w:r w:rsidR="00372313" w:rsidRPr="00DD1A10">
        <w:rPr>
          <w:b/>
          <w:sz w:val="24"/>
          <w:lang w:val="ru-RU"/>
        </w:rPr>
        <w:t>.1. Прогноз социально-экономического и градостроительного развития муниципального образования</w:t>
      </w:r>
      <w:r w:rsidR="00845DD0">
        <w:rPr>
          <w:b/>
          <w:sz w:val="24"/>
          <w:lang w:val="ru-RU"/>
        </w:rPr>
        <w:t>.</w:t>
      </w:r>
    </w:p>
    <w:p w:rsidR="00372313" w:rsidRPr="00D4650C" w:rsidRDefault="00372313" w:rsidP="00372313">
      <w:pPr>
        <w:pStyle w:val="a5"/>
        <w:tabs>
          <w:tab w:val="left" w:pos="2190"/>
        </w:tabs>
        <w:spacing w:before="44"/>
        <w:ind w:left="142" w:right="117" w:firstLine="426"/>
        <w:jc w:val="both"/>
        <w:rPr>
          <w:lang w:val="ru-RU"/>
        </w:rPr>
      </w:pPr>
      <w:r w:rsidRPr="00D4650C">
        <w:rPr>
          <w:lang w:val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72313" w:rsidRPr="00B27787" w:rsidRDefault="00372313" w:rsidP="00845DD0">
      <w:pPr>
        <w:pStyle w:val="a3"/>
        <w:ind w:left="142" w:right="105" w:firstLine="426"/>
        <w:rPr>
          <w:lang w:val="ru-RU"/>
        </w:rPr>
      </w:pPr>
      <w:r w:rsidRPr="00B27787">
        <w:rPr>
          <w:lang w:val="ru-RU"/>
        </w:rPr>
        <w:t xml:space="preserve">На   территории   муниципального   образования   проживает  </w:t>
      </w:r>
      <w:r w:rsidR="00845DD0" w:rsidRPr="00351EFD">
        <w:rPr>
          <w:lang w:val="ru-RU"/>
        </w:rPr>
        <w:t>1</w:t>
      </w:r>
      <w:r w:rsidR="00351EFD" w:rsidRPr="00351EFD">
        <w:rPr>
          <w:lang w:val="ru-RU"/>
        </w:rPr>
        <w:t>483</w:t>
      </w:r>
      <w:r w:rsidRPr="005173FC">
        <w:rPr>
          <w:lang w:val="ru-RU"/>
        </w:rPr>
        <w:t>человек.</w:t>
      </w:r>
      <w:r w:rsidRPr="00B27787">
        <w:rPr>
          <w:lang w:val="ru-RU"/>
        </w:rPr>
        <w:t xml:space="preserve"> </w:t>
      </w:r>
    </w:p>
    <w:p w:rsidR="00372313" w:rsidRPr="00B27787" w:rsidRDefault="00372313" w:rsidP="00372313">
      <w:pPr>
        <w:pStyle w:val="a3"/>
        <w:spacing w:before="29" w:line="208" w:lineRule="auto"/>
        <w:ind w:left="142" w:right="118" w:firstLine="426"/>
        <w:jc w:val="both"/>
        <w:rPr>
          <w:lang w:val="ru-RU"/>
        </w:rPr>
      </w:pPr>
      <w:r>
        <w:rPr>
          <w:lang w:val="ru-RU"/>
        </w:rPr>
        <w:t xml:space="preserve">Общая жилая площадь </w:t>
      </w:r>
      <w:r w:rsidRPr="00B27787">
        <w:rPr>
          <w:lang w:val="ru-RU"/>
        </w:rPr>
        <w:t xml:space="preserve"> муниципального образования </w:t>
      </w:r>
      <w:r w:rsidR="00845DD0" w:rsidRPr="00351EFD">
        <w:rPr>
          <w:lang w:val="ru-RU"/>
        </w:rPr>
        <w:t>4</w:t>
      </w:r>
      <w:r w:rsidR="00351EFD" w:rsidRPr="00351EFD">
        <w:rPr>
          <w:lang w:val="ru-RU"/>
        </w:rPr>
        <w:t>37</w:t>
      </w:r>
      <w:r w:rsidR="00845DD0" w:rsidRPr="00351EFD">
        <w:rPr>
          <w:lang w:val="ru-RU"/>
        </w:rPr>
        <w:t>,</w:t>
      </w:r>
      <w:r w:rsidR="00351EFD">
        <w:rPr>
          <w:lang w:val="ru-RU"/>
        </w:rPr>
        <w:t>0к</w:t>
      </w:r>
      <w:r w:rsidRPr="00B27787">
        <w:rPr>
          <w:lang w:val="ru-RU"/>
        </w:rPr>
        <w:t>м</w:t>
      </w:r>
      <w:r w:rsidRPr="00B27787">
        <w:rPr>
          <w:position w:val="11"/>
          <w:sz w:val="16"/>
          <w:lang w:val="ru-RU"/>
        </w:rPr>
        <w:t>2</w:t>
      </w:r>
      <w:r w:rsidRPr="00B27787">
        <w:rPr>
          <w:lang w:val="ru-RU"/>
        </w:rPr>
        <w:t xml:space="preserve">. </w:t>
      </w:r>
    </w:p>
    <w:p w:rsidR="00372313" w:rsidRPr="00B27787" w:rsidRDefault="00372313" w:rsidP="00845DD0">
      <w:pPr>
        <w:pStyle w:val="a3"/>
        <w:spacing w:before="6"/>
        <w:ind w:left="142" w:right="115" w:firstLine="426"/>
        <w:jc w:val="both"/>
        <w:rPr>
          <w:lang w:val="ru-RU"/>
        </w:rPr>
      </w:pPr>
      <w:r w:rsidRPr="00B27787">
        <w:rPr>
          <w:lang w:val="ru-RU"/>
        </w:rPr>
        <w:t xml:space="preserve">Население муниципального образования, в основном, имеет благоприятные условия проживания по параметрам жилищной обеспеченности. </w:t>
      </w:r>
    </w:p>
    <w:p w:rsidR="00372313" w:rsidRPr="00845DD0" w:rsidRDefault="00845DD0" w:rsidP="00845DD0">
      <w:pPr>
        <w:pStyle w:val="a3"/>
        <w:spacing w:before="4"/>
        <w:ind w:left="142"/>
        <w:jc w:val="both"/>
        <w:rPr>
          <w:lang w:val="ru-RU"/>
        </w:rPr>
      </w:pPr>
      <w:r w:rsidRPr="00845DD0">
        <w:rPr>
          <w:color w:val="000000"/>
          <w:lang w:val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72313" w:rsidRPr="00B27787" w:rsidRDefault="005173FC" w:rsidP="00372313">
      <w:pPr>
        <w:pStyle w:val="Heading1"/>
        <w:tabs>
          <w:tab w:val="left" w:pos="1525"/>
        </w:tabs>
        <w:spacing w:before="1"/>
        <w:ind w:right="469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.2. </w:t>
      </w:r>
      <w:r w:rsidR="00372313" w:rsidRPr="00B27787">
        <w:rPr>
          <w:lang w:val="ru-RU"/>
        </w:rPr>
        <w:t>Прогноз транспортного спроса муниципального образования, объемов и характера передвижения населения и перевозок грузов</w:t>
      </w:r>
      <w:r w:rsidR="00372313" w:rsidRPr="00B27787">
        <w:rPr>
          <w:spacing w:val="-13"/>
          <w:lang w:val="ru-RU"/>
        </w:rPr>
        <w:t xml:space="preserve"> </w:t>
      </w:r>
      <w:proofErr w:type="gramStart"/>
      <w:r w:rsidR="00372313" w:rsidRPr="00B27787">
        <w:rPr>
          <w:lang w:val="ru-RU"/>
        </w:rPr>
        <w:t>по</w:t>
      </w:r>
      <w:proofErr w:type="gramEnd"/>
    </w:p>
    <w:p w:rsidR="00372313" w:rsidRPr="00B27787" w:rsidRDefault="00372313" w:rsidP="00372313">
      <w:pPr>
        <w:spacing w:line="274" w:lineRule="exact"/>
        <w:ind w:left="142" w:right="105"/>
        <w:jc w:val="center"/>
        <w:rPr>
          <w:b/>
          <w:sz w:val="24"/>
          <w:lang w:val="ru-RU"/>
        </w:rPr>
      </w:pPr>
      <w:r w:rsidRPr="00B27787">
        <w:rPr>
          <w:b/>
          <w:sz w:val="24"/>
          <w:lang w:val="ru-RU"/>
        </w:rPr>
        <w:t>видам транспорта, имеющегося на территории района</w:t>
      </w:r>
    </w:p>
    <w:p w:rsidR="00372313" w:rsidRPr="00B27787" w:rsidRDefault="00372313" w:rsidP="00372313">
      <w:pPr>
        <w:pStyle w:val="a3"/>
        <w:ind w:left="142" w:right="118" w:firstLine="427"/>
        <w:jc w:val="both"/>
        <w:rPr>
          <w:lang w:val="ru-RU"/>
        </w:rPr>
      </w:pPr>
      <w:r w:rsidRPr="00B27787">
        <w:rPr>
          <w:lang w:val="ru-RU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72313" w:rsidRPr="00B27787" w:rsidRDefault="00372313" w:rsidP="00372313">
      <w:pPr>
        <w:pStyle w:val="a3"/>
        <w:spacing w:before="4"/>
        <w:ind w:left="142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135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.3. </w:t>
      </w:r>
      <w:r w:rsidR="00372313" w:rsidRPr="00B27787">
        <w:rPr>
          <w:lang w:val="ru-RU"/>
        </w:rPr>
        <w:t>Прогноз развития транспортно инфраструктуры по видам</w:t>
      </w:r>
      <w:r w:rsidR="00372313" w:rsidRPr="00B27787">
        <w:rPr>
          <w:spacing w:val="-10"/>
          <w:lang w:val="ru-RU"/>
        </w:rPr>
        <w:t xml:space="preserve"> </w:t>
      </w:r>
      <w:r w:rsidR="00372313" w:rsidRPr="00B27787">
        <w:rPr>
          <w:lang w:val="ru-RU"/>
        </w:rPr>
        <w:t>транспорта</w:t>
      </w:r>
    </w:p>
    <w:p w:rsidR="00372313" w:rsidRPr="00E06FFF" w:rsidRDefault="00E06FFF" w:rsidP="00E06FFF">
      <w:pPr>
        <w:pStyle w:val="a3"/>
        <w:spacing w:before="4"/>
        <w:ind w:left="142"/>
        <w:jc w:val="both"/>
        <w:rPr>
          <w:lang w:val="ru-RU"/>
        </w:rPr>
      </w:pPr>
      <w:r>
        <w:rPr>
          <w:color w:val="000000"/>
          <w:lang w:val="ru-RU"/>
        </w:rPr>
        <w:t xml:space="preserve">      </w:t>
      </w:r>
      <w:r w:rsidRPr="00E06FFF">
        <w:rPr>
          <w:color w:val="000000"/>
          <w:lang w:val="ru-RU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</w:t>
      </w:r>
      <w:r w:rsidRPr="00E06FFF">
        <w:rPr>
          <w:color w:val="000000"/>
        </w:rPr>
        <w:t> </w:t>
      </w:r>
      <w:proofErr w:type="gramStart"/>
      <w:r w:rsidRPr="00E06FFF">
        <w:rPr>
          <w:color w:val="000000"/>
          <w:lang w:val="ru-RU"/>
        </w:rPr>
        <w:t>автомобильный</w:t>
      </w:r>
      <w:proofErr w:type="gramEnd"/>
      <w:r w:rsidRPr="00E06FFF">
        <w:rPr>
          <w:color w:val="000000"/>
          <w:lang w:val="ru-RU"/>
        </w:rPr>
        <w:t>.</w:t>
      </w:r>
      <w:r w:rsidRPr="00E06FFF">
        <w:rPr>
          <w:color w:val="000000"/>
        </w:rPr>
        <w:t> </w:t>
      </w:r>
      <w:proofErr w:type="gramStart"/>
      <w:r w:rsidRPr="00E06FFF">
        <w:rPr>
          <w:color w:val="000000"/>
          <w:lang w:val="ru-RU"/>
        </w:rPr>
        <w:t>Транспортная связь с районным,</w:t>
      </w:r>
      <w:r w:rsidRPr="00E06FFF">
        <w:rPr>
          <w:color w:val="000000"/>
        </w:rPr>
        <w:t> </w:t>
      </w:r>
      <w:r w:rsidRPr="00E06FFF">
        <w:rPr>
          <w:color w:val="000000"/>
          <w:lang w:val="ru-RU"/>
        </w:rPr>
        <w:t>областным и населенными пунктами будет осуществляться общественным транспортом (автобусное сообщение) и личным транспортом, внутри населенных пунктов личным транспортом и пешеходное сообщение.</w:t>
      </w:r>
      <w:proofErr w:type="gramEnd"/>
    </w:p>
    <w:p w:rsidR="00372313" w:rsidRPr="00790944" w:rsidRDefault="00DC2039" w:rsidP="00372313">
      <w:pPr>
        <w:pStyle w:val="Heading1"/>
        <w:tabs>
          <w:tab w:val="left" w:pos="280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.4. </w:t>
      </w:r>
      <w:r w:rsidR="00372313" w:rsidRPr="00790944">
        <w:rPr>
          <w:lang w:val="ru-RU"/>
        </w:rPr>
        <w:t>Прогноз развития дорожной сети</w:t>
      </w:r>
      <w:r w:rsidR="00372313" w:rsidRPr="00790944">
        <w:rPr>
          <w:spacing w:val="-5"/>
          <w:lang w:val="ru-RU"/>
        </w:rPr>
        <w:t xml:space="preserve"> </w:t>
      </w:r>
      <w:r w:rsidR="00372313" w:rsidRPr="00790944">
        <w:rPr>
          <w:lang w:val="ru-RU"/>
        </w:rPr>
        <w:t>поселения</w:t>
      </w:r>
    </w:p>
    <w:p w:rsidR="00372313" w:rsidRPr="00E06FFF" w:rsidRDefault="00E06FFF" w:rsidP="00E06FFF">
      <w:pPr>
        <w:pStyle w:val="Heading1"/>
        <w:tabs>
          <w:tab w:val="left" w:pos="1460"/>
        </w:tabs>
        <w:spacing w:before="5" w:line="274" w:lineRule="exact"/>
        <w:ind w:left="142"/>
        <w:jc w:val="both"/>
        <w:rPr>
          <w:b w:val="0"/>
          <w:lang w:val="ru-RU"/>
        </w:rPr>
      </w:pPr>
      <w:r>
        <w:rPr>
          <w:b w:val="0"/>
          <w:color w:val="000000"/>
          <w:lang w:val="ru-RU"/>
        </w:rPr>
        <w:t xml:space="preserve">       </w:t>
      </w:r>
      <w:r w:rsidRPr="00E06FFF">
        <w:rPr>
          <w:b w:val="0"/>
          <w:color w:val="000000"/>
          <w:lang w:val="ru-RU"/>
        </w:rPr>
        <w:t>Основными направлениями развития</w:t>
      </w:r>
      <w:r w:rsidRPr="00E06FFF">
        <w:rPr>
          <w:b w:val="0"/>
          <w:color w:val="000000"/>
        </w:rPr>
        <w:t> </w:t>
      </w:r>
      <w:r w:rsidRPr="00E06FFF">
        <w:rPr>
          <w:b w:val="0"/>
          <w:color w:val="000000"/>
          <w:lang w:val="ru-RU"/>
        </w:rPr>
        <w:t xml:space="preserve"> дорожной сети поселения в период реализации Программы будет являться сохранение и увеличение протяженности автомобильных дорог общего пользования, соответствующих нормативным требованиям, за счет ремонта и капитального ремонта,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72313" w:rsidRDefault="00372313" w:rsidP="00372313">
      <w:pPr>
        <w:pStyle w:val="Heading1"/>
        <w:tabs>
          <w:tab w:val="left" w:pos="1460"/>
        </w:tabs>
        <w:spacing w:before="5" w:line="274" w:lineRule="exact"/>
        <w:jc w:val="center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1460"/>
        </w:tabs>
        <w:spacing w:before="5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.5. </w:t>
      </w:r>
      <w:r w:rsidR="00372313" w:rsidRPr="00B27787">
        <w:rPr>
          <w:lang w:val="ru-RU"/>
        </w:rPr>
        <w:t>Прогноз уровня автомобилизации, параметров дорожного</w:t>
      </w:r>
      <w:r w:rsidR="00372313" w:rsidRPr="00B27787">
        <w:rPr>
          <w:spacing w:val="-12"/>
          <w:lang w:val="ru-RU"/>
        </w:rPr>
        <w:t xml:space="preserve"> </w:t>
      </w:r>
      <w:r w:rsidR="00372313" w:rsidRPr="00B27787">
        <w:rPr>
          <w:lang w:val="ru-RU"/>
        </w:rPr>
        <w:t>движения</w:t>
      </w:r>
    </w:p>
    <w:p w:rsidR="00372313" w:rsidRPr="00B27787" w:rsidRDefault="00372313" w:rsidP="00372313">
      <w:pPr>
        <w:pStyle w:val="a3"/>
        <w:ind w:left="142" w:right="117" w:firstLine="427"/>
        <w:jc w:val="both"/>
        <w:rPr>
          <w:lang w:val="ru-RU"/>
        </w:rPr>
      </w:pPr>
      <w:r w:rsidRPr="00B27787">
        <w:rPr>
          <w:lang w:val="ru-RU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372313" w:rsidRPr="00B27787" w:rsidRDefault="00372313" w:rsidP="00372313">
      <w:pPr>
        <w:pStyle w:val="a3"/>
        <w:spacing w:before="4"/>
        <w:ind w:left="142"/>
        <w:rPr>
          <w:lang w:val="ru-RU"/>
        </w:rPr>
      </w:pPr>
    </w:p>
    <w:p w:rsidR="00372313" w:rsidRPr="00790944" w:rsidRDefault="00DC2039" w:rsidP="00372313">
      <w:pPr>
        <w:pStyle w:val="Heading1"/>
        <w:tabs>
          <w:tab w:val="left" w:pos="2128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.6. </w:t>
      </w:r>
      <w:r w:rsidR="00372313" w:rsidRPr="00790944">
        <w:rPr>
          <w:lang w:val="ru-RU"/>
        </w:rPr>
        <w:t>Прогноз показателей безопасности дорожного</w:t>
      </w:r>
      <w:r w:rsidR="00372313" w:rsidRPr="00790944">
        <w:rPr>
          <w:spacing w:val="-6"/>
          <w:lang w:val="ru-RU"/>
        </w:rPr>
        <w:t xml:space="preserve"> </w:t>
      </w:r>
      <w:r w:rsidR="00372313" w:rsidRPr="00790944">
        <w:rPr>
          <w:lang w:val="ru-RU"/>
        </w:rPr>
        <w:t>движения</w:t>
      </w:r>
    </w:p>
    <w:p w:rsidR="00E06FFF" w:rsidRPr="00E06FFF" w:rsidRDefault="00E06FFF" w:rsidP="00E06FFF">
      <w:pPr>
        <w:pStyle w:val="consplusnormal0"/>
        <w:spacing w:before="0" w:beforeAutospacing="0" w:after="0" w:afterAutospacing="0"/>
        <w:ind w:firstLine="420"/>
        <w:jc w:val="both"/>
        <w:rPr>
          <w:color w:val="000000"/>
        </w:rPr>
      </w:pPr>
      <w:r w:rsidRPr="00E06FFF">
        <w:rPr>
          <w:color w:val="000000"/>
        </w:rPr>
        <w:t>Рост аварийности не предполагается.</w:t>
      </w:r>
    </w:p>
    <w:p w:rsidR="00E06FFF" w:rsidRPr="00E06FFF" w:rsidRDefault="00E06FFF" w:rsidP="00E06FFF">
      <w:pPr>
        <w:pStyle w:val="consplusnormal0"/>
        <w:spacing w:before="0" w:beforeAutospacing="0" w:after="0" w:afterAutospacing="0"/>
        <w:ind w:firstLine="420"/>
        <w:jc w:val="both"/>
        <w:rPr>
          <w:color w:val="000000"/>
        </w:rPr>
      </w:pPr>
      <w:proofErr w:type="gramStart"/>
      <w:r w:rsidRPr="00E06FFF">
        <w:rPr>
          <w:color w:val="000000"/>
        </w:rPr>
        <w:lastRenderedPageBreak/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 </w:t>
      </w:r>
      <w:proofErr w:type="spellStart"/>
      <w:r w:rsidRPr="00E06FFF">
        <w:rPr>
          <w:color w:val="000000"/>
        </w:rPr>
        <w:t>видеофиксации</w:t>
      </w:r>
      <w:proofErr w:type="spellEnd"/>
      <w:r w:rsidRPr="00E06FFF">
        <w:rPr>
          <w:color w:val="000000"/>
        </w:rPr>
        <w:t> 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72313" w:rsidRPr="00B27787" w:rsidRDefault="00372313" w:rsidP="00372313">
      <w:pPr>
        <w:pStyle w:val="a3"/>
        <w:spacing w:before="2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2289"/>
        </w:tabs>
        <w:ind w:right="890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.7. </w:t>
      </w:r>
      <w:r w:rsidR="00372313" w:rsidRPr="00B27787">
        <w:rPr>
          <w:lang w:val="ru-RU"/>
        </w:rPr>
        <w:t>Прогноз негативного воздействия транспортной инфраструктуры на окружающую среду и здоровье</w:t>
      </w:r>
      <w:r w:rsidR="00372313" w:rsidRPr="00B27787">
        <w:rPr>
          <w:spacing w:val="-7"/>
          <w:lang w:val="ru-RU"/>
        </w:rPr>
        <w:t xml:space="preserve"> </w:t>
      </w:r>
      <w:r w:rsidR="00372313" w:rsidRPr="00B27787">
        <w:rPr>
          <w:lang w:val="ru-RU"/>
        </w:rPr>
        <w:t>человека</w:t>
      </w:r>
    </w:p>
    <w:p w:rsidR="00372313" w:rsidRPr="00B27787" w:rsidRDefault="00372313" w:rsidP="00372313">
      <w:pPr>
        <w:pStyle w:val="a3"/>
        <w:ind w:left="142" w:right="397" w:firstLine="420"/>
        <w:jc w:val="both"/>
        <w:rPr>
          <w:lang w:val="ru-RU"/>
        </w:rPr>
      </w:pPr>
      <w:r w:rsidRPr="00B27787">
        <w:rPr>
          <w:lang w:val="ru-RU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01715F" w:rsidRDefault="00DC2039" w:rsidP="00372313">
      <w:pPr>
        <w:pStyle w:val="Heading1"/>
        <w:tabs>
          <w:tab w:val="left" w:pos="1867"/>
        </w:tabs>
        <w:spacing w:before="1"/>
        <w:ind w:right="645"/>
        <w:jc w:val="center"/>
        <w:rPr>
          <w:lang w:val="ru-RU"/>
        </w:rPr>
      </w:pPr>
      <w:r>
        <w:rPr>
          <w:lang w:val="ru-RU"/>
        </w:rPr>
        <w:t>4</w:t>
      </w:r>
      <w:r w:rsidR="00372313">
        <w:rPr>
          <w:lang w:val="ru-RU"/>
        </w:rPr>
        <w:t xml:space="preserve">. </w:t>
      </w:r>
      <w:r w:rsidR="00372313" w:rsidRPr="00B27787">
        <w:rPr>
          <w:lang w:val="ru-RU"/>
        </w:rPr>
        <w:t>Принципиальные варианты развития транспортной инфраструктуры и их укрупненную оценку по целевым показателям (индикаторам)</w:t>
      </w:r>
      <w:r w:rsidR="00372313" w:rsidRPr="00B27787">
        <w:rPr>
          <w:spacing w:val="-9"/>
          <w:lang w:val="ru-RU"/>
        </w:rPr>
        <w:t xml:space="preserve"> </w:t>
      </w:r>
      <w:r w:rsidR="00372313" w:rsidRPr="00B27787">
        <w:rPr>
          <w:lang w:val="ru-RU"/>
        </w:rPr>
        <w:t>развития</w:t>
      </w:r>
      <w:r w:rsidR="00372313">
        <w:rPr>
          <w:lang w:val="ru-RU"/>
        </w:rPr>
        <w:t xml:space="preserve"> </w:t>
      </w:r>
      <w:r w:rsidR="00372313" w:rsidRPr="0001715F">
        <w:rPr>
          <w:lang w:val="ru-RU"/>
        </w:rPr>
        <w:t xml:space="preserve">транспортной </w:t>
      </w:r>
      <w:proofErr w:type="gramStart"/>
      <w:r w:rsidR="00372313" w:rsidRPr="0001715F">
        <w:rPr>
          <w:lang w:val="ru-RU"/>
        </w:rPr>
        <w:t>инфраструктуры</w:t>
      </w:r>
      <w:proofErr w:type="gramEnd"/>
      <w:r w:rsidR="00372313" w:rsidRPr="0001715F">
        <w:rPr>
          <w:lang w:val="ru-RU"/>
        </w:rPr>
        <w:t xml:space="preserve"> с последующим выбором предлагаемого к реализации варианта</w:t>
      </w:r>
    </w:p>
    <w:p w:rsidR="00372313" w:rsidRPr="00B27787" w:rsidRDefault="00372313" w:rsidP="00372313">
      <w:pPr>
        <w:pStyle w:val="a3"/>
        <w:ind w:left="142" w:right="398" w:firstLine="420"/>
        <w:jc w:val="both"/>
        <w:rPr>
          <w:lang w:val="ru-RU"/>
        </w:rPr>
      </w:pPr>
      <w:r w:rsidRPr="00B27787">
        <w:rPr>
          <w:lang w:val="ru-RU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B27787">
        <w:rPr>
          <w:lang w:val="ru-RU"/>
        </w:rPr>
        <w:t>технико-эксплутационное</w:t>
      </w:r>
      <w:proofErr w:type="spellEnd"/>
      <w:r w:rsidRPr="00B27787">
        <w:rPr>
          <w:lang w:val="ru-RU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 качественного  содержания и капитального ремонта</w:t>
      </w:r>
      <w:r w:rsidRPr="00B27787">
        <w:rPr>
          <w:spacing w:val="-11"/>
          <w:lang w:val="ru-RU"/>
        </w:rPr>
        <w:t xml:space="preserve"> </w:t>
      </w:r>
      <w:r w:rsidRPr="00B27787">
        <w:rPr>
          <w:lang w:val="ru-RU"/>
        </w:rPr>
        <w:t>дорог.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1972"/>
        </w:tabs>
        <w:spacing w:before="1"/>
        <w:ind w:right="751"/>
        <w:jc w:val="center"/>
        <w:rPr>
          <w:lang w:val="ru-RU"/>
        </w:rPr>
      </w:pPr>
      <w:r>
        <w:rPr>
          <w:lang w:val="ru-RU"/>
        </w:rPr>
        <w:t>5</w:t>
      </w:r>
      <w:r w:rsidR="00372313">
        <w:rPr>
          <w:lang w:val="ru-RU"/>
        </w:rPr>
        <w:t xml:space="preserve">. </w:t>
      </w:r>
      <w:r w:rsidR="00372313" w:rsidRPr="00B27787">
        <w:rPr>
          <w:lang w:val="ru-RU"/>
        </w:rPr>
        <w:t>Перечень мероприятий (инвестиционных проектов) по проектированию, строительству, реконструкции объектов транспортной</w:t>
      </w:r>
      <w:r w:rsidR="00372313" w:rsidRPr="00B27787">
        <w:rPr>
          <w:spacing w:val="-13"/>
          <w:lang w:val="ru-RU"/>
        </w:rPr>
        <w:t xml:space="preserve"> </w:t>
      </w:r>
      <w:r w:rsidR="00372313" w:rsidRPr="00B27787">
        <w:rPr>
          <w:lang w:val="ru-RU"/>
        </w:rPr>
        <w:t>инфраструктуры.</w:t>
      </w:r>
    </w:p>
    <w:p w:rsidR="00372313" w:rsidRDefault="00DC2039" w:rsidP="00372313">
      <w:pPr>
        <w:spacing w:line="274" w:lineRule="exact"/>
        <w:ind w:right="1006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sz w:val="24"/>
          <w:lang w:val="ru-RU"/>
        </w:rPr>
        <w:t>5</w:t>
      </w:r>
      <w:r w:rsidR="00372313" w:rsidRPr="00B27787">
        <w:rPr>
          <w:b/>
          <w:sz w:val="24"/>
          <w:lang w:val="ru-RU"/>
        </w:rPr>
        <w:t xml:space="preserve">.1 </w:t>
      </w:r>
      <w:r w:rsidRPr="00DC2039">
        <w:rPr>
          <w:b/>
          <w:bCs/>
          <w:color w:val="000000"/>
          <w:sz w:val="24"/>
          <w:szCs w:val="24"/>
          <w:lang w:val="ru-RU"/>
        </w:rPr>
        <w:t>Мероприятия по развитию сети автомобильных дорог общего пользования местного значения</w:t>
      </w:r>
      <w:r w:rsidRPr="00DC2039">
        <w:rPr>
          <w:b/>
          <w:bCs/>
          <w:color w:val="000000"/>
          <w:sz w:val="24"/>
          <w:szCs w:val="24"/>
        </w:rPr>
        <w:t>  </w:t>
      </w:r>
      <w:r>
        <w:rPr>
          <w:b/>
          <w:bCs/>
          <w:color w:val="000000"/>
          <w:sz w:val="24"/>
          <w:szCs w:val="24"/>
          <w:lang w:val="ru-RU"/>
        </w:rPr>
        <w:t>Росташовского</w:t>
      </w:r>
      <w:r w:rsidRPr="00DC2039">
        <w:rPr>
          <w:b/>
          <w:bCs/>
          <w:color w:val="000000"/>
          <w:sz w:val="24"/>
          <w:szCs w:val="24"/>
        </w:rPr>
        <w:t> </w:t>
      </w:r>
      <w:r w:rsidRPr="00DC2039">
        <w:rPr>
          <w:b/>
          <w:bCs/>
          <w:color w:val="000000"/>
          <w:sz w:val="24"/>
          <w:szCs w:val="24"/>
          <w:lang w:val="ru-RU"/>
        </w:rPr>
        <w:t>муниципального образования.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DC2039" w:rsidRPr="00DC2039" w:rsidRDefault="00DC2039" w:rsidP="00DC2039">
      <w:pPr>
        <w:spacing w:line="274" w:lineRule="exact"/>
        <w:ind w:right="1006"/>
        <w:rPr>
          <w:b/>
          <w:sz w:val="24"/>
          <w:lang w:val="ru-RU"/>
        </w:rPr>
      </w:pPr>
    </w:p>
    <w:p w:rsidR="00630DFD" w:rsidRPr="00DC2039" w:rsidRDefault="00630DFD" w:rsidP="00630DFD">
      <w:pPr>
        <w:pStyle w:val="default"/>
        <w:spacing w:before="0" w:beforeAutospacing="0" w:after="0" w:afterAutospacing="0"/>
        <w:ind w:firstLine="504"/>
        <w:jc w:val="both"/>
        <w:rPr>
          <w:color w:val="000000"/>
        </w:rPr>
      </w:pPr>
      <w:r w:rsidRPr="00DC2039">
        <w:rPr>
          <w:color w:val="000000"/>
        </w:rPr>
        <w:t>В целях развития сети дорог поселения планируются:</w:t>
      </w:r>
    </w:p>
    <w:p w:rsidR="00630DFD" w:rsidRPr="00DC2039" w:rsidRDefault="00630DFD" w:rsidP="00630DFD">
      <w:pPr>
        <w:pStyle w:val="default"/>
        <w:spacing w:before="0" w:beforeAutospacing="0" w:after="0" w:afterAutospacing="0"/>
        <w:ind w:firstLine="504"/>
        <w:jc w:val="both"/>
        <w:rPr>
          <w:color w:val="000000"/>
        </w:rPr>
      </w:pPr>
      <w:r w:rsidRPr="00DC2039">
        <w:rPr>
          <w:color w:val="000000"/>
        </w:rPr>
        <w:t>     - Мероприятия по содержанию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630DFD" w:rsidRPr="00DC2039" w:rsidRDefault="00630DFD" w:rsidP="00630DFD">
      <w:pPr>
        <w:pStyle w:val="default"/>
        <w:spacing w:before="0" w:beforeAutospacing="0" w:after="0" w:afterAutospacing="0"/>
        <w:ind w:firstLine="504"/>
        <w:jc w:val="both"/>
        <w:rPr>
          <w:color w:val="000000"/>
        </w:rPr>
      </w:pPr>
      <w:r w:rsidRPr="00DC2039">
        <w:rPr>
          <w:color w:val="000000"/>
        </w:rPr>
        <w:t>       - Мероприятия по ремонту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630DFD" w:rsidRPr="00630DFD" w:rsidRDefault="00630DFD" w:rsidP="00630DFD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DC2039">
        <w:rPr>
          <w:color w:val="000000"/>
        </w:rPr>
        <w:t>       Реализация мероприятий позволит сохранить протяженность автомобильных дорог общего пользования местного значения.</w:t>
      </w:r>
    </w:p>
    <w:p w:rsidR="00372313" w:rsidRPr="00B27787" w:rsidRDefault="00DC2039" w:rsidP="00372313">
      <w:pPr>
        <w:spacing w:before="69"/>
        <w:ind w:left="961" w:right="677"/>
        <w:jc w:val="center"/>
        <w:rPr>
          <w:b/>
          <w:sz w:val="24"/>
          <w:lang w:val="ru-RU"/>
        </w:rPr>
      </w:pPr>
      <w:r>
        <w:rPr>
          <w:b/>
          <w:color w:val="232323"/>
          <w:sz w:val="24"/>
          <w:lang w:val="ru-RU"/>
        </w:rPr>
        <w:t>6</w:t>
      </w:r>
      <w:r w:rsidR="00372313" w:rsidRPr="00B27787">
        <w:rPr>
          <w:b/>
          <w:color w:val="232323"/>
          <w:sz w:val="24"/>
          <w:lang w:val="ru-RU"/>
        </w:rPr>
        <w:t xml:space="preserve">.Оценка </w:t>
      </w:r>
      <w:r w:rsidR="00372313" w:rsidRPr="00B27787">
        <w:rPr>
          <w:b/>
          <w:color w:val="232323"/>
          <w:spacing w:val="-3"/>
          <w:sz w:val="24"/>
          <w:lang w:val="ru-RU"/>
        </w:rPr>
        <w:t xml:space="preserve">объемов </w:t>
      </w:r>
      <w:r w:rsidR="00372313" w:rsidRPr="00B27787">
        <w:rPr>
          <w:b/>
          <w:color w:val="232323"/>
          <w:sz w:val="24"/>
          <w:lang w:val="ru-RU"/>
        </w:rPr>
        <w:t xml:space="preserve">и источников финансирования мероприятий (инвестиционных проектов) по проектированию, </w:t>
      </w:r>
      <w:r w:rsidR="00372313" w:rsidRPr="00B27787">
        <w:rPr>
          <w:b/>
          <w:color w:val="232323"/>
          <w:spacing w:val="-3"/>
          <w:sz w:val="24"/>
          <w:lang w:val="ru-RU"/>
        </w:rPr>
        <w:t>строительству,</w:t>
      </w:r>
      <w:r w:rsidR="00372313" w:rsidRPr="00B27787">
        <w:rPr>
          <w:b/>
          <w:color w:val="232323"/>
          <w:spacing w:val="54"/>
          <w:sz w:val="24"/>
          <w:lang w:val="ru-RU"/>
        </w:rPr>
        <w:t xml:space="preserve"> </w:t>
      </w:r>
      <w:r w:rsidR="00372313" w:rsidRPr="00B27787">
        <w:rPr>
          <w:b/>
          <w:color w:val="232323"/>
          <w:sz w:val="24"/>
          <w:lang w:val="ru-RU"/>
        </w:rPr>
        <w:t xml:space="preserve">реконструкции </w:t>
      </w:r>
      <w:r w:rsidR="00372313" w:rsidRPr="00B27787">
        <w:rPr>
          <w:b/>
          <w:color w:val="232323"/>
          <w:spacing w:val="-3"/>
          <w:sz w:val="24"/>
          <w:lang w:val="ru-RU"/>
        </w:rPr>
        <w:t xml:space="preserve">объектов </w:t>
      </w:r>
      <w:r w:rsidR="00372313" w:rsidRPr="00B27787">
        <w:rPr>
          <w:b/>
          <w:color w:val="232323"/>
          <w:sz w:val="24"/>
          <w:lang w:val="ru-RU"/>
        </w:rPr>
        <w:t>транспортной инфраструктуры предлагаемого к реализации варианта развития транспортной инфраструктуры</w:t>
      </w:r>
    </w:p>
    <w:p w:rsidR="00372313" w:rsidRPr="00B27787" w:rsidRDefault="00372313" w:rsidP="00372313">
      <w:pPr>
        <w:pStyle w:val="a3"/>
        <w:rPr>
          <w:b/>
          <w:lang w:val="ru-RU"/>
        </w:rPr>
      </w:pPr>
    </w:p>
    <w:p w:rsidR="00630DFD" w:rsidRDefault="00630DFD" w:rsidP="00372313">
      <w:pPr>
        <w:ind w:left="1823" w:right="1526" w:firstLine="1022"/>
        <w:rPr>
          <w:b/>
          <w:spacing w:val="-5"/>
          <w:sz w:val="24"/>
          <w:lang w:val="ru-RU"/>
        </w:rPr>
      </w:pPr>
    </w:p>
    <w:p w:rsidR="00372313" w:rsidRPr="00DC2039" w:rsidRDefault="00630DFD" w:rsidP="00DC2039">
      <w:pPr>
        <w:pStyle w:val="TableParagraph"/>
        <w:jc w:val="both"/>
        <w:rPr>
          <w:b/>
          <w:sz w:val="18"/>
          <w:lang w:val="ru-RU"/>
        </w:rPr>
      </w:pPr>
      <w:r>
        <w:rPr>
          <w:lang w:val="ru-RU"/>
        </w:rPr>
        <w:t xml:space="preserve">        </w:t>
      </w:r>
      <w:r w:rsidRPr="00DC2039">
        <w:rPr>
          <w:sz w:val="24"/>
          <w:lang w:val="ru-RU"/>
        </w:rPr>
        <w:t xml:space="preserve">Финансирование программы осуществляется за счет средств </w:t>
      </w:r>
      <w:r w:rsidRPr="00DC2039">
        <w:rPr>
          <w:sz w:val="24"/>
          <w:lang w:val="ru-RU"/>
        </w:rPr>
        <w:lastRenderedPageBreak/>
        <w:t>бюджета</w:t>
      </w:r>
      <w:r w:rsidRPr="00DC2039">
        <w:rPr>
          <w:sz w:val="24"/>
        </w:rPr>
        <w:t> </w:t>
      </w:r>
      <w:r w:rsidR="00351EFD">
        <w:rPr>
          <w:sz w:val="24"/>
          <w:lang w:val="ru-RU"/>
        </w:rPr>
        <w:t>Краснознаменс</w:t>
      </w:r>
      <w:r w:rsidR="00DC2039">
        <w:rPr>
          <w:sz w:val="24"/>
          <w:lang w:val="ru-RU"/>
        </w:rPr>
        <w:t>кого</w:t>
      </w:r>
      <w:r w:rsidRPr="00DC2039">
        <w:rPr>
          <w:sz w:val="24"/>
        </w:rPr>
        <w:t> </w:t>
      </w:r>
      <w:r w:rsidRPr="00DC2039">
        <w:rPr>
          <w:sz w:val="24"/>
          <w:lang w:val="ru-RU"/>
        </w:rPr>
        <w:t>муниципального образования. Ежегодные объемы финансирования программы определяются в соответствии с утвержденным бюджетом</w:t>
      </w:r>
      <w:r w:rsidRPr="00DC2039">
        <w:rPr>
          <w:sz w:val="24"/>
        </w:rPr>
        <w:t> </w:t>
      </w:r>
      <w:r w:rsidR="00351EFD">
        <w:rPr>
          <w:sz w:val="24"/>
          <w:lang w:val="ru-RU"/>
        </w:rPr>
        <w:t>Краснознамен</w:t>
      </w:r>
      <w:r w:rsidR="00DC2039">
        <w:rPr>
          <w:sz w:val="24"/>
          <w:lang w:val="ru-RU"/>
        </w:rPr>
        <w:t>ского</w:t>
      </w:r>
      <w:r w:rsidRPr="00DC2039">
        <w:rPr>
          <w:sz w:val="24"/>
        </w:rPr>
        <w:t> </w:t>
      </w:r>
      <w:r w:rsidRPr="00DC2039">
        <w:rPr>
          <w:sz w:val="24"/>
          <w:lang w:val="ru-RU"/>
        </w:rPr>
        <w:t>муниципального образования</w:t>
      </w:r>
      <w:r w:rsidRPr="00DC2039">
        <w:rPr>
          <w:sz w:val="24"/>
        </w:rPr>
        <w:t> </w:t>
      </w:r>
      <w:r w:rsidRPr="00DC2039">
        <w:rPr>
          <w:sz w:val="24"/>
          <w:lang w:val="ru-RU"/>
        </w:rPr>
        <w:t xml:space="preserve">на соответствующий финансовый год и с учетом дополнительных источников финансирования. </w:t>
      </w:r>
    </w:p>
    <w:p w:rsidR="00372313" w:rsidRPr="00DC2039" w:rsidRDefault="00372313" w:rsidP="00DC2039">
      <w:pPr>
        <w:pStyle w:val="TableParagraph"/>
        <w:jc w:val="both"/>
        <w:rPr>
          <w:b/>
          <w:sz w:val="28"/>
          <w:lang w:val="ru-RU"/>
        </w:rPr>
      </w:pPr>
    </w:p>
    <w:p w:rsidR="00372313" w:rsidRDefault="00DC2039" w:rsidP="00372313">
      <w:pPr>
        <w:pStyle w:val="Heading1"/>
        <w:tabs>
          <w:tab w:val="left" w:pos="349"/>
        </w:tabs>
        <w:spacing w:before="1"/>
        <w:ind w:left="0"/>
        <w:jc w:val="center"/>
        <w:rPr>
          <w:color w:val="232323"/>
          <w:spacing w:val="48"/>
          <w:lang w:val="ru-RU"/>
        </w:rPr>
      </w:pPr>
      <w:r>
        <w:rPr>
          <w:color w:val="232323"/>
          <w:lang w:val="ru-RU"/>
        </w:rPr>
        <w:t>7</w:t>
      </w:r>
      <w:r w:rsidR="00372313">
        <w:rPr>
          <w:color w:val="232323"/>
          <w:lang w:val="ru-RU"/>
        </w:rPr>
        <w:t xml:space="preserve">. </w:t>
      </w:r>
      <w:r w:rsidR="00372313" w:rsidRPr="00B27787">
        <w:rPr>
          <w:color w:val="232323"/>
          <w:lang w:val="ru-RU"/>
        </w:rPr>
        <w:t>Оценка эффективности мероприятий развития транспортной</w:t>
      </w:r>
    </w:p>
    <w:p w:rsidR="00372313" w:rsidRPr="00B27787" w:rsidRDefault="00372313" w:rsidP="00372313">
      <w:pPr>
        <w:pStyle w:val="Heading1"/>
        <w:tabs>
          <w:tab w:val="left" w:pos="349"/>
        </w:tabs>
        <w:spacing w:before="1"/>
        <w:ind w:left="576"/>
        <w:jc w:val="center"/>
        <w:rPr>
          <w:color w:val="232323"/>
          <w:lang w:val="ru-RU"/>
        </w:rPr>
      </w:pPr>
      <w:r w:rsidRPr="00B27787">
        <w:rPr>
          <w:color w:val="232323"/>
          <w:lang w:val="ru-RU"/>
        </w:rPr>
        <w:t>инфраструктуры.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-142"/>
        </w:tabs>
        <w:spacing w:before="144"/>
        <w:ind w:left="-142" w:firstLine="0"/>
        <w:rPr>
          <w:sz w:val="24"/>
          <w:lang w:val="ru-RU"/>
        </w:rPr>
      </w:pPr>
      <w:r w:rsidRPr="00B27787">
        <w:rPr>
          <w:sz w:val="24"/>
          <w:lang w:val="ru-RU"/>
        </w:rPr>
        <w:t>развитие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транспортной</w:t>
      </w:r>
      <w:r w:rsidRPr="00B27787">
        <w:rPr>
          <w:spacing w:val="-12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инфраструктуры</w:t>
      </w:r>
      <w:r w:rsidRPr="00B27787">
        <w:rPr>
          <w:spacing w:val="-13"/>
          <w:sz w:val="24"/>
          <w:lang w:val="ru-RU"/>
        </w:rPr>
        <w:t xml:space="preserve"> </w:t>
      </w:r>
      <w:r w:rsidR="00630DFD">
        <w:rPr>
          <w:sz w:val="24"/>
          <w:lang w:val="ru-RU"/>
        </w:rPr>
        <w:t>МО</w:t>
      </w:r>
      <w:r w:rsidRPr="00B27787">
        <w:rPr>
          <w:spacing w:val="-17"/>
          <w:sz w:val="24"/>
          <w:lang w:val="ru-RU"/>
        </w:rPr>
        <w:t xml:space="preserve"> 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</w:t>
      </w:r>
      <w:proofErr w:type="gramStart"/>
      <w:r w:rsidRPr="00B27787">
        <w:rPr>
          <w:lang w:val="ru-RU"/>
        </w:rPr>
        <w:t>сбалансированное</w:t>
      </w:r>
      <w:proofErr w:type="gramEnd"/>
      <w:r w:rsidRPr="00B27787">
        <w:rPr>
          <w:lang w:val="ru-RU"/>
        </w:rPr>
        <w:t xml:space="preserve"> и скоординированное с иными сферами жизни деятельности</w:t>
      </w:r>
    </w:p>
    <w:p w:rsidR="00372313" w:rsidRPr="00157B49" w:rsidRDefault="00372313" w:rsidP="00372313">
      <w:pPr>
        <w:tabs>
          <w:tab w:val="left" w:pos="-142"/>
        </w:tabs>
        <w:ind w:left="-142"/>
        <w:rPr>
          <w:sz w:val="24"/>
          <w:lang w:val="ru-RU"/>
        </w:rPr>
      </w:pPr>
      <w:r>
        <w:rPr>
          <w:sz w:val="24"/>
          <w:lang w:val="ru-RU"/>
        </w:rPr>
        <w:t xml:space="preserve"> -</w:t>
      </w:r>
      <w:r w:rsidRPr="00157B49">
        <w:rPr>
          <w:sz w:val="24"/>
          <w:lang w:val="ru-RU"/>
        </w:rPr>
        <w:t xml:space="preserve"> формирование условий для социально- </w:t>
      </w:r>
      <w:r w:rsidRPr="00157B49">
        <w:rPr>
          <w:spacing w:val="-3"/>
          <w:sz w:val="24"/>
          <w:lang w:val="ru-RU"/>
        </w:rPr>
        <w:t>экономического</w:t>
      </w:r>
      <w:r w:rsidRPr="00157B49">
        <w:rPr>
          <w:spacing w:val="-7"/>
          <w:sz w:val="24"/>
          <w:lang w:val="ru-RU"/>
        </w:rPr>
        <w:t xml:space="preserve"> </w:t>
      </w:r>
      <w:r w:rsidRPr="00157B49">
        <w:rPr>
          <w:sz w:val="24"/>
          <w:lang w:val="ru-RU"/>
        </w:rPr>
        <w:t>развития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-повышение безопасности дорожного движения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-качество эффективности транспортного обслуживания населения, юридических лиц и индивидуальных предпринимателей</w:t>
      </w:r>
      <w:proofErr w:type="gramStart"/>
      <w:r w:rsidRPr="00B27787">
        <w:rPr>
          <w:lang w:val="ru-RU"/>
        </w:rPr>
        <w:t xml:space="preserve"> ,</w:t>
      </w:r>
      <w:proofErr w:type="gramEnd"/>
      <w:r w:rsidRPr="00B27787">
        <w:rPr>
          <w:lang w:val="ru-RU"/>
        </w:rPr>
        <w:t xml:space="preserve"> осуществляющих экономическую деятельность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 xml:space="preserve">-снижение негативного воздействия транспортной инфраструктуры на окружающую среду </w:t>
      </w:r>
      <w:r w:rsidR="00630DFD">
        <w:rPr>
          <w:lang w:val="ru-RU"/>
        </w:rPr>
        <w:t>МО</w:t>
      </w:r>
    </w:p>
    <w:p w:rsidR="00372313" w:rsidRDefault="00372313" w:rsidP="00372313">
      <w:pPr>
        <w:jc w:val="both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349"/>
        </w:tabs>
        <w:spacing w:before="153"/>
        <w:ind w:left="0" w:right="282"/>
        <w:jc w:val="center"/>
        <w:rPr>
          <w:color w:val="232323"/>
          <w:lang w:val="ru-RU"/>
        </w:rPr>
      </w:pPr>
      <w:r>
        <w:rPr>
          <w:color w:val="232323"/>
          <w:lang w:val="ru-RU"/>
        </w:rPr>
        <w:t>8</w:t>
      </w:r>
      <w:r w:rsidR="00372313">
        <w:rPr>
          <w:color w:val="232323"/>
          <w:lang w:val="ru-RU"/>
        </w:rPr>
        <w:t xml:space="preserve">. </w:t>
      </w:r>
      <w:r w:rsidR="00372313" w:rsidRPr="00B27787">
        <w:rPr>
          <w:color w:val="232323"/>
          <w:lang w:val="ru-RU"/>
        </w:rPr>
        <w:t xml:space="preserve">Предложение по институциональным преобразованиям. Совершенствованию правового информационного обеспечения деятельности в сфере транспортного обслуживания </w:t>
      </w:r>
      <w:r w:rsidR="00372313" w:rsidRPr="00B27787">
        <w:rPr>
          <w:color w:val="232323"/>
          <w:spacing w:val="2"/>
          <w:lang w:val="ru-RU"/>
        </w:rPr>
        <w:t xml:space="preserve">населения </w:t>
      </w:r>
      <w:r w:rsidR="00372313" w:rsidRPr="00B27787">
        <w:rPr>
          <w:color w:val="232323"/>
          <w:lang w:val="ru-RU"/>
        </w:rPr>
        <w:t xml:space="preserve">и субъектов экономической деятельности на территории </w:t>
      </w:r>
      <w:r w:rsidR="00351EFD">
        <w:rPr>
          <w:color w:val="232323"/>
          <w:lang w:val="ru-RU"/>
        </w:rPr>
        <w:t>Краснознамен</w:t>
      </w:r>
      <w:r>
        <w:rPr>
          <w:color w:val="232323"/>
          <w:lang w:val="ru-RU"/>
        </w:rPr>
        <w:t xml:space="preserve">ского </w:t>
      </w:r>
      <w:r w:rsidR="00372313" w:rsidRPr="00B27787">
        <w:rPr>
          <w:color w:val="322D2C"/>
          <w:lang w:val="ru-RU"/>
        </w:rPr>
        <w:t>муниципального</w:t>
      </w:r>
      <w:r w:rsidR="00372313" w:rsidRPr="00B27787">
        <w:rPr>
          <w:color w:val="322D2C"/>
          <w:spacing w:val="-20"/>
          <w:lang w:val="ru-RU"/>
        </w:rPr>
        <w:t xml:space="preserve"> </w:t>
      </w:r>
      <w:r w:rsidR="00372313" w:rsidRPr="00B27787">
        <w:rPr>
          <w:color w:val="322D2C"/>
          <w:lang w:val="ru-RU"/>
        </w:rPr>
        <w:t>образования</w:t>
      </w:r>
      <w:r w:rsidR="00372313" w:rsidRPr="00B27787">
        <w:rPr>
          <w:color w:val="232323"/>
          <w:lang w:val="ru-RU"/>
        </w:rPr>
        <w:t>.</w:t>
      </w:r>
    </w:p>
    <w:p w:rsidR="00372313" w:rsidRPr="00B27787" w:rsidRDefault="00372313" w:rsidP="00372313">
      <w:pPr>
        <w:pStyle w:val="a3"/>
        <w:spacing w:before="146"/>
        <w:ind w:left="-142" w:right="118" w:firstLine="708"/>
        <w:jc w:val="both"/>
        <w:rPr>
          <w:lang w:val="ru-RU"/>
        </w:rPr>
      </w:pPr>
      <w:r w:rsidRPr="00B27787">
        <w:rPr>
          <w:lang w:val="ru-RU"/>
        </w:rPr>
        <w:t xml:space="preserve">Администрация </w:t>
      </w:r>
      <w:r w:rsidR="00630DFD">
        <w:rPr>
          <w:lang w:val="ru-RU"/>
        </w:rPr>
        <w:t>Росташовского</w:t>
      </w:r>
      <w:r w:rsidRPr="00B27787">
        <w:rPr>
          <w:lang w:val="ru-RU"/>
        </w:rPr>
        <w:t xml:space="preserve"> муниципального </w:t>
      </w:r>
      <w:r w:rsidR="00630DFD">
        <w:rPr>
          <w:lang w:val="ru-RU"/>
        </w:rPr>
        <w:t>образования</w:t>
      </w:r>
      <w:r w:rsidRPr="00B27787">
        <w:rPr>
          <w:lang w:val="ru-RU"/>
        </w:rPr>
        <w:t xml:space="preserve"> осуществляет общий </w:t>
      </w:r>
      <w:proofErr w:type="gramStart"/>
      <w:r w:rsidRPr="00B27787">
        <w:rPr>
          <w:lang w:val="ru-RU"/>
        </w:rPr>
        <w:t>контроль за</w:t>
      </w:r>
      <w:proofErr w:type="gramEnd"/>
      <w:r w:rsidRPr="00B27787">
        <w:rPr>
          <w:lang w:val="ru-RU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304"/>
        </w:tabs>
        <w:ind w:left="-142" w:right="117" w:firstLine="0"/>
        <w:rPr>
          <w:sz w:val="24"/>
          <w:lang w:val="ru-RU"/>
        </w:rPr>
      </w:pPr>
      <w:r w:rsidRPr="00B27787">
        <w:rPr>
          <w:sz w:val="24"/>
          <w:lang w:val="ru-RU"/>
        </w:rPr>
        <w:t xml:space="preserve">разработку ежегодного плана мероприятий по реализации Программы с уточнением объемов и </w:t>
      </w:r>
      <w:r w:rsidRPr="00B27787">
        <w:rPr>
          <w:spacing w:val="-3"/>
          <w:sz w:val="24"/>
          <w:lang w:val="ru-RU"/>
        </w:rPr>
        <w:t xml:space="preserve">источников </w:t>
      </w:r>
      <w:r w:rsidRPr="00B27787">
        <w:rPr>
          <w:sz w:val="24"/>
          <w:lang w:val="ru-RU"/>
        </w:rPr>
        <w:t>финансирования</w:t>
      </w:r>
      <w:r w:rsidRPr="00B27787">
        <w:rPr>
          <w:spacing w:val="-10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мероприятий;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399"/>
          <w:tab w:val="left" w:pos="400"/>
          <w:tab w:val="left" w:pos="1546"/>
          <w:tab w:val="left" w:pos="1966"/>
          <w:tab w:val="left" w:pos="3466"/>
          <w:tab w:val="left" w:pos="5088"/>
          <w:tab w:val="left" w:pos="6655"/>
          <w:tab w:val="left" w:pos="7123"/>
          <w:tab w:val="left" w:pos="8117"/>
        </w:tabs>
        <w:ind w:left="-142" w:right="121" w:firstLine="0"/>
        <w:rPr>
          <w:sz w:val="24"/>
          <w:lang w:val="ru-RU"/>
        </w:rPr>
      </w:pPr>
      <w:proofErr w:type="gramStart"/>
      <w:r w:rsidRPr="00B27787">
        <w:rPr>
          <w:sz w:val="24"/>
          <w:lang w:val="ru-RU"/>
        </w:rPr>
        <w:t>контроль</w:t>
      </w:r>
      <w:r w:rsidRPr="00B27787">
        <w:rPr>
          <w:sz w:val="24"/>
          <w:lang w:val="ru-RU"/>
        </w:rPr>
        <w:tab/>
        <w:t>за</w:t>
      </w:r>
      <w:proofErr w:type="gramEnd"/>
      <w:r w:rsidRPr="00B27787">
        <w:rPr>
          <w:sz w:val="24"/>
          <w:lang w:val="ru-RU"/>
        </w:rPr>
        <w:tab/>
        <w:t>реализацией</w:t>
      </w:r>
      <w:r w:rsidRPr="00B27787">
        <w:rPr>
          <w:sz w:val="24"/>
          <w:lang w:val="ru-RU"/>
        </w:rPr>
        <w:tab/>
        <w:t>программных</w:t>
      </w:r>
      <w:r w:rsidRPr="00B27787">
        <w:rPr>
          <w:sz w:val="24"/>
          <w:lang w:val="ru-RU"/>
        </w:rPr>
        <w:tab/>
        <w:t>мероприятий</w:t>
      </w:r>
      <w:r w:rsidRPr="00B27787">
        <w:rPr>
          <w:sz w:val="24"/>
          <w:lang w:val="ru-RU"/>
        </w:rPr>
        <w:tab/>
        <w:t>по</w:t>
      </w:r>
      <w:r w:rsidRPr="00B27787">
        <w:rPr>
          <w:sz w:val="24"/>
          <w:lang w:val="ru-RU"/>
        </w:rPr>
        <w:tab/>
        <w:t>срокам,</w:t>
      </w:r>
      <w:r w:rsidRPr="00B27787">
        <w:rPr>
          <w:sz w:val="24"/>
          <w:lang w:val="ru-RU"/>
        </w:rPr>
        <w:tab/>
      </w:r>
      <w:r w:rsidRPr="00B27787">
        <w:rPr>
          <w:spacing w:val="-1"/>
          <w:sz w:val="24"/>
          <w:lang w:val="ru-RU"/>
        </w:rPr>
        <w:t xml:space="preserve">содержанию, </w:t>
      </w:r>
      <w:r w:rsidRPr="00B27787">
        <w:rPr>
          <w:sz w:val="24"/>
          <w:lang w:val="ru-RU"/>
        </w:rPr>
        <w:t>финансовым затратам и</w:t>
      </w:r>
      <w:r w:rsidRPr="00B27787">
        <w:rPr>
          <w:spacing w:val="-15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ресурсам;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408"/>
          <w:tab w:val="left" w:pos="409"/>
          <w:tab w:val="left" w:pos="2093"/>
          <w:tab w:val="left" w:pos="4092"/>
          <w:tab w:val="left" w:pos="4450"/>
          <w:tab w:val="left" w:pos="6444"/>
          <w:tab w:val="left" w:pos="8251"/>
          <w:tab w:val="left" w:pos="9211"/>
        </w:tabs>
        <w:ind w:left="-142" w:right="118" w:firstLine="0"/>
        <w:rPr>
          <w:sz w:val="24"/>
          <w:lang w:val="ru-RU"/>
        </w:rPr>
      </w:pPr>
      <w:r w:rsidRPr="00B27787">
        <w:rPr>
          <w:sz w:val="24"/>
          <w:lang w:val="ru-RU"/>
        </w:rPr>
        <w:t>методическое,</w:t>
      </w:r>
      <w:r w:rsidRPr="00B27787">
        <w:rPr>
          <w:sz w:val="24"/>
          <w:lang w:val="ru-RU"/>
        </w:rPr>
        <w:tab/>
        <w:t>информационное</w:t>
      </w:r>
      <w:r w:rsidRPr="00B27787">
        <w:rPr>
          <w:sz w:val="24"/>
          <w:lang w:val="ru-RU"/>
        </w:rPr>
        <w:tab/>
        <w:t>и</w:t>
      </w:r>
      <w:r w:rsidRPr="00B27787">
        <w:rPr>
          <w:sz w:val="24"/>
          <w:lang w:val="ru-RU"/>
        </w:rPr>
        <w:tab/>
        <w:t>организационное</w:t>
      </w:r>
      <w:r w:rsidRPr="00B27787">
        <w:rPr>
          <w:sz w:val="24"/>
          <w:lang w:val="ru-RU"/>
        </w:rPr>
        <w:tab/>
        <w:t>сопровождение</w:t>
      </w:r>
      <w:r w:rsidRPr="00B27787">
        <w:rPr>
          <w:sz w:val="24"/>
          <w:lang w:val="ru-RU"/>
        </w:rPr>
        <w:tab/>
        <w:t>работы</w:t>
      </w:r>
      <w:r w:rsidRPr="00B27787">
        <w:rPr>
          <w:sz w:val="24"/>
          <w:lang w:val="ru-RU"/>
        </w:rPr>
        <w:tab/>
        <w:t xml:space="preserve">по реализации </w:t>
      </w:r>
      <w:r w:rsidRPr="00B27787">
        <w:rPr>
          <w:spacing w:val="-3"/>
          <w:sz w:val="24"/>
          <w:lang w:val="ru-RU"/>
        </w:rPr>
        <w:t xml:space="preserve">комплекса </w:t>
      </w:r>
      <w:r w:rsidRPr="00B27787">
        <w:rPr>
          <w:sz w:val="24"/>
          <w:lang w:val="ru-RU"/>
        </w:rPr>
        <w:t>программных</w:t>
      </w:r>
      <w:r w:rsidRPr="00B27787">
        <w:rPr>
          <w:spacing w:val="7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мероприятий.</w:t>
      </w:r>
    </w:p>
    <w:p w:rsidR="00372313" w:rsidRPr="00B27787" w:rsidRDefault="00372313" w:rsidP="00372313">
      <w:pPr>
        <w:pStyle w:val="a3"/>
        <w:ind w:left="-142" w:right="105"/>
        <w:rPr>
          <w:lang w:val="ru-RU"/>
        </w:rPr>
      </w:pPr>
      <w:r w:rsidRPr="00B27787">
        <w:rPr>
          <w:lang w:val="ru-RU"/>
        </w:rPr>
        <w:t>Программа разрабатывается сроком на 10 лет и подлежит корректировке ежегодно.</w:t>
      </w:r>
    </w:p>
    <w:p w:rsidR="00372313" w:rsidRPr="00B27787" w:rsidRDefault="00372313" w:rsidP="00372313">
      <w:pPr>
        <w:pStyle w:val="a3"/>
        <w:ind w:left="-142" w:right="117" w:firstLine="708"/>
        <w:jc w:val="both"/>
        <w:rPr>
          <w:lang w:val="ru-RU"/>
        </w:rPr>
      </w:pPr>
      <w:r w:rsidRPr="00B27787">
        <w:rPr>
          <w:lang w:val="ru-RU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372313" w:rsidRPr="00B27787" w:rsidRDefault="00372313" w:rsidP="00372313">
      <w:pPr>
        <w:pStyle w:val="a3"/>
        <w:ind w:left="-142" w:right="119" w:firstLine="708"/>
        <w:jc w:val="both"/>
        <w:rPr>
          <w:lang w:val="ru-RU"/>
        </w:rPr>
      </w:pPr>
      <w:r w:rsidRPr="00B27787">
        <w:rPr>
          <w:lang w:val="ru-RU"/>
        </w:rPr>
        <w:t>Мониторинг и корректировка Программы осуществляется на основании  следующих нормативных</w:t>
      </w:r>
      <w:r w:rsidRPr="00B27787">
        <w:rPr>
          <w:spacing w:val="-37"/>
          <w:lang w:val="ru-RU"/>
        </w:rPr>
        <w:t xml:space="preserve"> </w:t>
      </w:r>
      <w:r w:rsidRPr="00B27787">
        <w:rPr>
          <w:lang w:val="ru-RU"/>
        </w:rPr>
        <w:t>документов.</w:t>
      </w:r>
    </w:p>
    <w:p w:rsidR="00372313" w:rsidRPr="00B27787" w:rsidRDefault="00372313" w:rsidP="00372313">
      <w:pPr>
        <w:pStyle w:val="a3"/>
        <w:ind w:left="-142" w:right="105"/>
        <w:rPr>
          <w:lang w:val="ru-RU"/>
        </w:rPr>
      </w:pPr>
      <w:r w:rsidRPr="00B27787">
        <w:rPr>
          <w:lang w:val="ru-RU"/>
        </w:rPr>
        <w:t>Мониторинг Программы включает следующие этапы:</w:t>
      </w:r>
    </w:p>
    <w:p w:rsidR="00372313" w:rsidRPr="00B27787" w:rsidRDefault="00372313" w:rsidP="00372313">
      <w:pPr>
        <w:pStyle w:val="a3"/>
        <w:ind w:left="-142" w:right="118" w:firstLine="540"/>
        <w:jc w:val="both"/>
        <w:rPr>
          <w:lang w:val="ru-RU"/>
        </w:rPr>
      </w:pPr>
      <w:r w:rsidRPr="00B27787">
        <w:rPr>
          <w:lang w:val="ru-RU"/>
        </w:rPr>
        <w:t>1.Периодический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инфраструктуры;</w:t>
      </w:r>
    </w:p>
    <w:p w:rsidR="00372313" w:rsidRPr="00B27787" w:rsidRDefault="00372313" w:rsidP="00372313">
      <w:pPr>
        <w:pStyle w:val="a3"/>
        <w:ind w:left="-142" w:right="105" w:firstLine="540"/>
        <w:rPr>
          <w:lang w:val="ru-RU"/>
        </w:rPr>
      </w:pPr>
      <w:r w:rsidRPr="00B27787">
        <w:rPr>
          <w:lang w:val="ru-RU"/>
        </w:rPr>
        <w:t>2</w:t>
      </w:r>
      <w:r w:rsidRPr="00B27787">
        <w:rPr>
          <w:color w:val="FF0000"/>
          <w:lang w:val="ru-RU"/>
        </w:rPr>
        <w:t>.</w:t>
      </w:r>
      <w:r w:rsidRPr="00B27787">
        <w:rPr>
          <w:lang w:val="ru-RU"/>
        </w:rPr>
        <w:t>Верификация данных;</w:t>
      </w:r>
    </w:p>
    <w:p w:rsidR="00372313" w:rsidRPr="00B27787" w:rsidRDefault="00372313" w:rsidP="00372313">
      <w:pPr>
        <w:pStyle w:val="a3"/>
        <w:ind w:left="-142" w:right="119" w:firstLine="540"/>
        <w:jc w:val="both"/>
        <w:rPr>
          <w:lang w:val="ru-RU"/>
        </w:rPr>
      </w:pPr>
      <w:r w:rsidRPr="00B27787">
        <w:rPr>
          <w:lang w:val="ru-RU"/>
        </w:rPr>
        <w:t>3.Анализ данных о результатах проводимых преобразований транспортной инфраструктуры.</w:t>
      </w:r>
    </w:p>
    <w:p w:rsidR="00372313" w:rsidRDefault="00372313" w:rsidP="00372313">
      <w:pPr>
        <w:pStyle w:val="a3"/>
        <w:ind w:left="-142" w:right="117" w:firstLine="708"/>
        <w:jc w:val="both"/>
        <w:rPr>
          <w:lang w:val="ru-RU"/>
        </w:rPr>
      </w:pPr>
      <w:r w:rsidRPr="00B27787">
        <w:rPr>
          <w:lang w:val="ru-RU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</w:t>
      </w:r>
    </w:p>
    <w:p w:rsidR="00372313" w:rsidRPr="00B27787" w:rsidRDefault="00372313" w:rsidP="00372313">
      <w:pPr>
        <w:pStyle w:val="a3"/>
        <w:spacing w:before="44"/>
        <w:ind w:left="-142" w:right="82" w:firstLine="325"/>
        <w:jc w:val="both"/>
        <w:rPr>
          <w:sz w:val="17"/>
          <w:lang w:val="ru-RU"/>
        </w:rPr>
      </w:pPr>
      <w:r>
        <w:rPr>
          <w:lang w:val="ru-RU"/>
        </w:rPr>
        <w:t xml:space="preserve">  </w:t>
      </w:r>
      <w:r w:rsidRPr="00B27787">
        <w:rPr>
          <w:lang w:val="ru-RU"/>
        </w:rPr>
        <w:t xml:space="preserve">Разработка и последующая корректировка Программы </w:t>
      </w:r>
      <w:r w:rsidRPr="00B27787">
        <w:rPr>
          <w:spacing w:val="-3"/>
          <w:lang w:val="ru-RU"/>
        </w:rPr>
        <w:t xml:space="preserve">комплексного </w:t>
      </w:r>
      <w:r w:rsidRPr="00B27787">
        <w:rPr>
          <w:lang w:val="ru-RU"/>
        </w:rPr>
        <w:t xml:space="preserve">развития транспортной инфраструктуры базируется на необходимости </w:t>
      </w:r>
      <w:proofErr w:type="gramStart"/>
      <w:r w:rsidRPr="00B27787">
        <w:rPr>
          <w:lang w:val="ru-RU"/>
        </w:rPr>
        <w:t>достижения  целевых уровней муниципальных стандартов качества предоставления транспортных услуг</w:t>
      </w:r>
      <w:proofErr w:type="gramEnd"/>
      <w:r w:rsidRPr="00B27787">
        <w:rPr>
          <w:lang w:val="ru-RU"/>
        </w:rPr>
        <w:t xml:space="preserve"> при соблюдении ограничений по платежной способности потребителей, то есть при обеспечении не </w:t>
      </w:r>
      <w:r w:rsidRPr="00B27787">
        <w:rPr>
          <w:spacing w:val="-4"/>
          <w:lang w:val="ru-RU"/>
        </w:rPr>
        <w:t xml:space="preserve">только </w:t>
      </w:r>
      <w:r w:rsidRPr="00B27787">
        <w:rPr>
          <w:lang w:val="ru-RU"/>
        </w:rPr>
        <w:t>технической, но и экономической доступности коммунальных услуг</w:t>
      </w:r>
      <w:r>
        <w:rPr>
          <w:lang w:val="ru-RU"/>
        </w:rPr>
        <w:t>.</w:t>
      </w:r>
    </w:p>
    <w:p w:rsidR="00372313" w:rsidRDefault="00372313" w:rsidP="00372313">
      <w:pPr>
        <w:jc w:val="both"/>
        <w:rPr>
          <w:lang w:val="ru-RU"/>
        </w:rPr>
      </w:pPr>
    </w:p>
    <w:p w:rsidR="00372313" w:rsidRDefault="00372313" w:rsidP="00372313">
      <w:pPr>
        <w:jc w:val="both"/>
        <w:rPr>
          <w:lang w:val="ru-RU"/>
        </w:rPr>
      </w:pPr>
    </w:p>
    <w:p w:rsidR="00372313" w:rsidRDefault="00372313" w:rsidP="00372313">
      <w:pPr>
        <w:jc w:val="both"/>
        <w:rPr>
          <w:lang w:val="ru-RU"/>
        </w:rPr>
      </w:pPr>
    </w:p>
    <w:p w:rsidR="003C5623" w:rsidRPr="002C72EB" w:rsidRDefault="003C5623" w:rsidP="003C5623">
      <w:pPr>
        <w:rPr>
          <w:sz w:val="24"/>
          <w:szCs w:val="24"/>
          <w:lang w:val="ru-RU" w:eastAsia="ru-RU"/>
        </w:rPr>
      </w:pPr>
    </w:p>
    <w:p w:rsidR="003C5623" w:rsidRDefault="003C5623" w:rsidP="003C5623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Глава </w:t>
      </w:r>
      <w:r w:rsidR="00351EFD">
        <w:rPr>
          <w:b/>
          <w:sz w:val="28"/>
          <w:szCs w:val="28"/>
          <w:lang w:val="ru-RU"/>
        </w:rPr>
        <w:t>Краснознамен</w:t>
      </w:r>
      <w:r w:rsidRPr="002C72EB">
        <w:rPr>
          <w:b/>
          <w:sz w:val="28"/>
          <w:szCs w:val="28"/>
          <w:lang w:val="ru-RU"/>
        </w:rPr>
        <w:t>ского</w:t>
      </w:r>
    </w:p>
    <w:p w:rsidR="003C5623" w:rsidRPr="002C72EB" w:rsidRDefault="003C5623" w:rsidP="003C5623">
      <w:pPr>
        <w:jc w:val="both"/>
        <w:rPr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муниципального образования </w:t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="00351EFD">
        <w:rPr>
          <w:b/>
          <w:sz w:val="28"/>
          <w:szCs w:val="28"/>
          <w:lang w:val="ru-RU"/>
        </w:rPr>
        <w:t>Л</w:t>
      </w:r>
      <w:r w:rsidRPr="002C72EB">
        <w:rPr>
          <w:b/>
          <w:sz w:val="28"/>
          <w:szCs w:val="28"/>
          <w:lang w:val="ru-RU"/>
        </w:rPr>
        <w:t>.</w:t>
      </w:r>
      <w:r w:rsidR="00351EFD">
        <w:rPr>
          <w:b/>
          <w:sz w:val="28"/>
          <w:szCs w:val="28"/>
          <w:lang w:val="ru-RU"/>
        </w:rPr>
        <w:t>А</w:t>
      </w:r>
      <w:r w:rsidRPr="002C72EB">
        <w:rPr>
          <w:b/>
          <w:sz w:val="28"/>
          <w:szCs w:val="28"/>
          <w:lang w:val="ru-RU"/>
        </w:rPr>
        <w:t>.</w:t>
      </w:r>
      <w:r w:rsidR="00351EFD">
        <w:rPr>
          <w:b/>
          <w:sz w:val="28"/>
          <w:szCs w:val="28"/>
          <w:lang w:val="ru-RU"/>
        </w:rPr>
        <w:t>Кондрашова</w:t>
      </w: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4"/>
          <w:szCs w:val="24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B27787" w:rsidRDefault="00372313" w:rsidP="00372313">
      <w:pPr>
        <w:jc w:val="both"/>
        <w:rPr>
          <w:lang w:val="ru-RU"/>
        </w:rPr>
        <w:sectPr w:rsidR="00372313" w:rsidRPr="00B27787">
          <w:pgSz w:w="11900" w:h="16840"/>
          <w:pgMar w:top="980" w:right="540" w:bottom="280" w:left="1580" w:header="720" w:footer="720" w:gutter="0"/>
          <w:cols w:space="720"/>
        </w:sectPr>
      </w:pPr>
    </w:p>
    <w:p w:rsidR="00372313" w:rsidRPr="00B27787" w:rsidRDefault="00372313" w:rsidP="00372313">
      <w:pPr>
        <w:pStyle w:val="a3"/>
        <w:spacing w:before="44"/>
        <w:ind w:left="-142" w:right="-816" w:firstLine="325"/>
        <w:jc w:val="both"/>
        <w:rPr>
          <w:sz w:val="17"/>
          <w:lang w:val="ru-RU"/>
        </w:rPr>
      </w:pPr>
    </w:p>
    <w:p w:rsidR="00372313" w:rsidRPr="00372313" w:rsidRDefault="00372313">
      <w:pPr>
        <w:rPr>
          <w:lang w:val="ru-RU"/>
        </w:rPr>
      </w:pPr>
    </w:p>
    <w:sectPr w:rsidR="00372313" w:rsidRPr="00372313" w:rsidSect="00372313">
      <w:pgSz w:w="11900" w:h="16840"/>
      <w:pgMar w:top="568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240"/>
    <w:multiLevelType w:val="hybridMultilevel"/>
    <w:tmpl w:val="B840FC94"/>
    <w:lvl w:ilvl="0" w:tplc="5B1A89FC">
      <w:start w:val="3"/>
      <w:numFmt w:val="decimal"/>
      <w:lvlText w:val="%1."/>
      <w:lvlJc w:val="left"/>
      <w:pPr>
        <w:ind w:left="821" w:hanging="245"/>
        <w:jc w:val="right"/>
      </w:pPr>
      <w:rPr>
        <w:rFonts w:hint="default"/>
        <w:w w:val="100"/>
      </w:rPr>
    </w:lvl>
    <w:lvl w:ilvl="1" w:tplc="2E3ADDEA">
      <w:numFmt w:val="bullet"/>
      <w:lvlText w:val="•"/>
      <w:lvlJc w:val="left"/>
      <w:pPr>
        <w:ind w:left="1814" w:hanging="245"/>
      </w:pPr>
      <w:rPr>
        <w:rFonts w:hint="default"/>
      </w:rPr>
    </w:lvl>
    <w:lvl w:ilvl="2" w:tplc="0C1AB11C">
      <w:numFmt w:val="bullet"/>
      <w:lvlText w:val="•"/>
      <w:lvlJc w:val="left"/>
      <w:pPr>
        <w:ind w:left="2808" w:hanging="245"/>
      </w:pPr>
      <w:rPr>
        <w:rFonts w:hint="default"/>
      </w:rPr>
    </w:lvl>
    <w:lvl w:ilvl="3" w:tplc="FBF0ED40">
      <w:numFmt w:val="bullet"/>
      <w:lvlText w:val="•"/>
      <w:lvlJc w:val="left"/>
      <w:pPr>
        <w:ind w:left="3802" w:hanging="245"/>
      </w:pPr>
      <w:rPr>
        <w:rFonts w:hint="default"/>
      </w:rPr>
    </w:lvl>
    <w:lvl w:ilvl="4" w:tplc="4DDA35B8">
      <w:numFmt w:val="bullet"/>
      <w:lvlText w:val="•"/>
      <w:lvlJc w:val="left"/>
      <w:pPr>
        <w:ind w:left="4796" w:hanging="245"/>
      </w:pPr>
      <w:rPr>
        <w:rFonts w:hint="default"/>
      </w:rPr>
    </w:lvl>
    <w:lvl w:ilvl="5" w:tplc="48E6F076">
      <w:numFmt w:val="bullet"/>
      <w:lvlText w:val="•"/>
      <w:lvlJc w:val="left"/>
      <w:pPr>
        <w:ind w:left="5790" w:hanging="245"/>
      </w:pPr>
      <w:rPr>
        <w:rFonts w:hint="default"/>
      </w:rPr>
    </w:lvl>
    <w:lvl w:ilvl="6" w:tplc="79D09FE0">
      <w:numFmt w:val="bullet"/>
      <w:lvlText w:val="•"/>
      <w:lvlJc w:val="left"/>
      <w:pPr>
        <w:ind w:left="6784" w:hanging="245"/>
      </w:pPr>
      <w:rPr>
        <w:rFonts w:hint="default"/>
      </w:rPr>
    </w:lvl>
    <w:lvl w:ilvl="7" w:tplc="D2E2DF38">
      <w:numFmt w:val="bullet"/>
      <w:lvlText w:val="•"/>
      <w:lvlJc w:val="left"/>
      <w:pPr>
        <w:ind w:left="7778" w:hanging="245"/>
      </w:pPr>
      <w:rPr>
        <w:rFonts w:hint="default"/>
      </w:rPr>
    </w:lvl>
    <w:lvl w:ilvl="8" w:tplc="285E2C8E">
      <w:numFmt w:val="bullet"/>
      <w:lvlText w:val="•"/>
      <w:lvlJc w:val="left"/>
      <w:pPr>
        <w:ind w:left="8772" w:hanging="245"/>
      </w:pPr>
      <w:rPr>
        <w:rFonts w:hint="default"/>
      </w:rPr>
    </w:lvl>
  </w:abstractNum>
  <w:abstractNum w:abstractNumId="1">
    <w:nsid w:val="02CC7E9A"/>
    <w:multiLevelType w:val="multilevel"/>
    <w:tmpl w:val="9822B65A"/>
    <w:lvl w:ilvl="0">
      <w:start w:val="1"/>
      <w:numFmt w:val="decimal"/>
      <w:lvlText w:val="%1."/>
      <w:lvlJc w:val="left"/>
      <w:pPr>
        <w:ind w:left="2597" w:hanging="360"/>
        <w:jc w:val="right"/>
      </w:pPr>
      <w:rPr>
        <w:rFonts w:hint="default"/>
        <w:spacing w:val="-4"/>
        <w:w w:val="100"/>
      </w:rPr>
    </w:lvl>
    <w:lvl w:ilvl="1">
      <w:start w:val="1"/>
      <w:numFmt w:val="decimal"/>
      <w:lvlText w:val="%1.%2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4220" w:hanging="480"/>
      </w:pPr>
      <w:rPr>
        <w:rFonts w:hint="default"/>
      </w:rPr>
    </w:lvl>
    <w:lvl w:ilvl="3">
      <w:numFmt w:val="bullet"/>
      <w:lvlText w:val="•"/>
      <w:lvlJc w:val="left"/>
      <w:pPr>
        <w:ind w:left="4940" w:hanging="480"/>
      </w:pPr>
      <w:rPr>
        <w:rFonts w:hint="default"/>
      </w:rPr>
    </w:lvl>
    <w:lvl w:ilvl="4">
      <w:numFmt w:val="bullet"/>
      <w:lvlText w:val="•"/>
      <w:lvlJc w:val="left"/>
      <w:pPr>
        <w:ind w:left="5660" w:hanging="480"/>
      </w:pPr>
      <w:rPr>
        <w:rFonts w:hint="default"/>
      </w:rPr>
    </w:lvl>
    <w:lvl w:ilvl="5">
      <w:numFmt w:val="bullet"/>
      <w:lvlText w:val="•"/>
      <w:lvlJc w:val="left"/>
      <w:pPr>
        <w:ind w:left="6380" w:hanging="480"/>
      </w:pPr>
      <w:rPr>
        <w:rFonts w:hint="default"/>
      </w:rPr>
    </w:lvl>
    <w:lvl w:ilvl="6">
      <w:numFmt w:val="bullet"/>
      <w:lvlText w:val="•"/>
      <w:lvlJc w:val="left"/>
      <w:pPr>
        <w:ind w:left="7100" w:hanging="480"/>
      </w:pPr>
      <w:rPr>
        <w:rFonts w:hint="default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</w:rPr>
    </w:lvl>
    <w:lvl w:ilvl="8">
      <w:numFmt w:val="bullet"/>
      <w:lvlText w:val="•"/>
      <w:lvlJc w:val="left"/>
      <w:pPr>
        <w:ind w:left="8540" w:hanging="480"/>
      </w:pPr>
      <w:rPr>
        <w:rFonts w:hint="default"/>
      </w:rPr>
    </w:lvl>
  </w:abstractNum>
  <w:abstractNum w:abstractNumId="2">
    <w:nsid w:val="1C5A6CF0"/>
    <w:multiLevelType w:val="multilevel"/>
    <w:tmpl w:val="24BCA80E"/>
    <w:lvl w:ilvl="0">
      <w:start w:val="3"/>
      <w:numFmt w:val="decimal"/>
      <w:lvlText w:val="%1."/>
      <w:lvlJc w:val="left"/>
      <w:pPr>
        <w:ind w:left="26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98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844" w:hanging="420"/>
      </w:pPr>
      <w:rPr>
        <w:rFonts w:hint="default"/>
      </w:rPr>
    </w:lvl>
    <w:lvl w:ilvl="3">
      <w:numFmt w:val="bullet"/>
      <w:lvlText w:val="•"/>
      <w:lvlJc w:val="left"/>
      <w:pPr>
        <w:ind w:left="4708" w:hanging="420"/>
      </w:pPr>
      <w:rPr>
        <w:rFonts w:hint="default"/>
      </w:rPr>
    </w:lvl>
    <w:lvl w:ilvl="4">
      <w:numFmt w:val="bullet"/>
      <w:lvlText w:val="•"/>
      <w:lvlJc w:val="left"/>
      <w:pPr>
        <w:ind w:left="5573" w:hanging="420"/>
      </w:pPr>
      <w:rPr>
        <w:rFonts w:hint="default"/>
      </w:rPr>
    </w:lvl>
    <w:lvl w:ilvl="5">
      <w:numFmt w:val="bullet"/>
      <w:lvlText w:val="•"/>
      <w:lvlJc w:val="left"/>
      <w:pPr>
        <w:ind w:left="6437" w:hanging="420"/>
      </w:pPr>
      <w:rPr>
        <w:rFonts w:hint="default"/>
      </w:rPr>
    </w:lvl>
    <w:lvl w:ilvl="6">
      <w:numFmt w:val="bullet"/>
      <w:lvlText w:val="•"/>
      <w:lvlJc w:val="left"/>
      <w:pPr>
        <w:ind w:left="7302" w:hanging="420"/>
      </w:pPr>
      <w:rPr>
        <w:rFonts w:hint="default"/>
      </w:rPr>
    </w:lvl>
    <w:lvl w:ilvl="7">
      <w:numFmt w:val="bullet"/>
      <w:lvlText w:val="•"/>
      <w:lvlJc w:val="left"/>
      <w:pPr>
        <w:ind w:left="8166" w:hanging="420"/>
      </w:pPr>
      <w:rPr>
        <w:rFonts w:hint="default"/>
      </w:rPr>
    </w:lvl>
    <w:lvl w:ilvl="8">
      <w:numFmt w:val="bullet"/>
      <w:lvlText w:val="•"/>
      <w:lvlJc w:val="left"/>
      <w:pPr>
        <w:ind w:left="9031" w:hanging="420"/>
      </w:pPr>
      <w:rPr>
        <w:rFonts w:hint="default"/>
      </w:rPr>
    </w:lvl>
  </w:abstractNum>
  <w:abstractNum w:abstractNumId="3">
    <w:nsid w:val="24C554F3"/>
    <w:multiLevelType w:val="multilevel"/>
    <w:tmpl w:val="9822B65A"/>
    <w:lvl w:ilvl="0">
      <w:start w:val="1"/>
      <w:numFmt w:val="decimal"/>
      <w:lvlText w:val="%1."/>
      <w:lvlJc w:val="left"/>
      <w:pPr>
        <w:ind w:left="2597" w:hanging="360"/>
        <w:jc w:val="right"/>
      </w:pPr>
      <w:rPr>
        <w:rFonts w:hint="default"/>
        <w:spacing w:val="-4"/>
        <w:w w:val="100"/>
      </w:rPr>
    </w:lvl>
    <w:lvl w:ilvl="1">
      <w:start w:val="1"/>
      <w:numFmt w:val="decimal"/>
      <w:lvlText w:val="%1.%2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4220" w:hanging="480"/>
      </w:pPr>
      <w:rPr>
        <w:rFonts w:hint="default"/>
      </w:rPr>
    </w:lvl>
    <w:lvl w:ilvl="3">
      <w:numFmt w:val="bullet"/>
      <w:lvlText w:val="•"/>
      <w:lvlJc w:val="left"/>
      <w:pPr>
        <w:ind w:left="4940" w:hanging="480"/>
      </w:pPr>
      <w:rPr>
        <w:rFonts w:hint="default"/>
      </w:rPr>
    </w:lvl>
    <w:lvl w:ilvl="4">
      <w:numFmt w:val="bullet"/>
      <w:lvlText w:val="•"/>
      <w:lvlJc w:val="left"/>
      <w:pPr>
        <w:ind w:left="5660" w:hanging="480"/>
      </w:pPr>
      <w:rPr>
        <w:rFonts w:hint="default"/>
      </w:rPr>
    </w:lvl>
    <w:lvl w:ilvl="5">
      <w:numFmt w:val="bullet"/>
      <w:lvlText w:val="•"/>
      <w:lvlJc w:val="left"/>
      <w:pPr>
        <w:ind w:left="6380" w:hanging="480"/>
      </w:pPr>
      <w:rPr>
        <w:rFonts w:hint="default"/>
      </w:rPr>
    </w:lvl>
    <w:lvl w:ilvl="6">
      <w:numFmt w:val="bullet"/>
      <w:lvlText w:val="•"/>
      <w:lvlJc w:val="left"/>
      <w:pPr>
        <w:ind w:left="7100" w:hanging="480"/>
      </w:pPr>
      <w:rPr>
        <w:rFonts w:hint="default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</w:rPr>
    </w:lvl>
    <w:lvl w:ilvl="8">
      <w:numFmt w:val="bullet"/>
      <w:lvlText w:val="•"/>
      <w:lvlJc w:val="left"/>
      <w:pPr>
        <w:ind w:left="8540" w:hanging="480"/>
      </w:pPr>
      <w:rPr>
        <w:rFonts w:hint="default"/>
      </w:rPr>
    </w:lvl>
  </w:abstractNum>
  <w:abstractNum w:abstractNumId="4">
    <w:nsid w:val="29DE5B1B"/>
    <w:multiLevelType w:val="hybridMultilevel"/>
    <w:tmpl w:val="C8086F24"/>
    <w:lvl w:ilvl="0" w:tplc="2874493C">
      <w:numFmt w:val="bullet"/>
      <w:lvlText w:val="-"/>
      <w:lvlJc w:val="left"/>
      <w:pPr>
        <w:ind w:left="362" w:hanging="2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FB602D3C">
      <w:numFmt w:val="bullet"/>
      <w:lvlText w:val="•"/>
      <w:lvlJc w:val="left"/>
      <w:pPr>
        <w:ind w:left="1074" w:hanging="260"/>
      </w:pPr>
      <w:rPr>
        <w:rFonts w:hint="default"/>
      </w:rPr>
    </w:lvl>
    <w:lvl w:ilvl="2" w:tplc="D6FC302E">
      <w:numFmt w:val="bullet"/>
      <w:lvlText w:val="•"/>
      <w:lvlJc w:val="left"/>
      <w:pPr>
        <w:ind w:left="1788" w:hanging="260"/>
      </w:pPr>
      <w:rPr>
        <w:rFonts w:hint="default"/>
      </w:rPr>
    </w:lvl>
    <w:lvl w:ilvl="3" w:tplc="DA6C0D92">
      <w:numFmt w:val="bullet"/>
      <w:lvlText w:val="•"/>
      <w:lvlJc w:val="left"/>
      <w:pPr>
        <w:ind w:left="2502" w:hanging="260"/>
      </w:pPr>
      <w:rPr>
        <w:rFonts w:hint="default"/>
      </w:rPr>
    </w:lvl>
    <w:lvl w:ilvl="4" w:tplc="FB28DB1E">
      <w:numFmt w:val="bullet"/>
      <w:lvlText w:val="•"/>
      <w:lvlJc w:val="left"/>
      <w:pPr>
        <w:ind w:left="3216" w:hanging="260"/>
      </w:pPr>
      <w:rPr>
        <w:rFonts w:hint="default"/>
      </w:rPr>
    </w:lvl>
    <w:lvl w:ilvl="5" w:tplc="BE5674CE">
      <w:numFmt w:val="bullet"/>
      <w:lvlText w:val="•"/>
      <w:lvlJc w:val="left"/>
      <w:pPr>
        <w:ind w:left="3931" w:hanging="260"/>
      </w:pPr>
      <w:rPr>
        <w:rFonts w:hint="default"/>
      </w:rPr>
    </w:lvl>
    <w:lvl w:ilvl="6" w:tplc="789C567E">
      <w:numFmt w:val="bullet"/>
      <w:lvlText w:val="•"/>
      <w:lvlJc w:val="left"/>
      <w:pPr>
        <w:ind w:left="4645" w:hanging="260"/>
      </w:pPr>
      <w:rPr>
        <w:rFonts w:hint="default"/>
      </w:rPr>
    </w:lvl>
    <w:lvl w:ilvl="7" w:tplc="7AE4DEA6">
      <w:numFmt w:val="bullet"/>
      <w:lvlText w:val="•"/>
      <w:lvlJc w:val="left"/>
      <w:pPr>
        <w:ind w:left="5359" w:hanging="260"/>
      </w:pPr>
      <w:rPr>
        <w:rFonts w:hint="default"/>
      </w:rPr>
    </w:lvl>
    <w:lvl w:ilvl="8" w:tplc="1B6C4BC8">
      <w:numFmt w:val="bullet"/>
      <w:lvlText w:val="•"/>
      <w:lvlJc w:val="left"/>
      <w:pPr>
        <w:ind w:left="6073" w:hanging="260"/>
      </w:pPr>
      <w:rPr>
        <w:rFonts w:hint="default"/>
      </w:rPr>
    </w:lvl>
  </w:abstractNum>
  <w:abstractNum w:abstractNumId="5">
    <w:nsid w:val="314B5762"/>
    <w:multiLevelType w:val="hybridMultilevel"/>
    <w:tmpl w:val="3A1A69A6"/>
    <w:lvl w:ilvl="0" w:tplc="70BE821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6AF17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BACCDAE2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98BA7CBE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E0CA333A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A6FC8F1E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0D0CD334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1F4E6348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505439D0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6">
    <w:nsid w:val="32325B86"/>
    <w:multiLevelType w:val="hybridMultilevel"/>
    <w:tmpl w:val="D1646AAE"/>
    <w:lvl w:ilvl="0" w:tplc="08DE7B02">
      <w:numFmt w:val="bullet"/>
      <w:lvlText w:val="-"/>
      <w:lvlJc w:val="left"/>
      <w:pPr>
        <w:ind w:left="103" w:hanging="36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7AB4EB94">
      <w:numFmt w:val="bullet"/>
      <w:lvlText w:val="•"/>
      <w:lvlJc w:val="left"/>
      <w:pPr>
        <w:ind w:left="840" w:hanging="368"/>
      </w:pPr>
      <w:rPr>
        <w:rFonts w:hint="default"/>
      </w:rPr>
    </w:lvl>
    <w:lvl w:ilvl="2" w:tplc="540474B6">
      <w:numFmt w:val="bullet"/>
      <w:lvlText w:val="•"/>
      <w:lvlJc w:val="left"/>
      <w:pPr>
        <w:ind w:left="1580" w:hanging="368"/>
      </w:pPr>
      <w:rPr>
        <w:rFonts w:hint="default"/>
      </w:rPr>
    </w:lvl>
    <w:lvl w:ilvl="3" w:tplc="F49E017C">
      <w:numFmt w:val="bullet"/>
      <w:lvlText w:val="•"/>
      <w:lvlJc w:val="left"/>
      <w:pPr>
        <w:ind w:left="2320" w:hanging="368"/>
      </w:pPr>
      <w:rPr>
        <w:rFonts w:hint="default"/>
      </w:rPr>
    </w:lvl>
    <w:lvl w:ilvl="4" w:tplc="539859A2">
      <w:numFmt w:val="bullet"/>
      <w:lvlText w:val="•"/>
      <w:lvlJc w:val="left"/>
      <w:pPr>
        <w:ind w:left="3060" w:hanging="368"/>
      </w:pPr>
      <w:rPr>
        <w:rFonts w:hint="default"/>
      </w:rPr>
    </w:lvl>
    <w:lvl w:ilvl="5" w:tplc="F0E8A888">
      <w:numFmt w:val="bullet"/>
      <w:lvlText w:val="•"/>
      <w:lvlJc w:val="left"/>
      <w:pPr>
        <w:ind w:left="3801" w:hanging="368"/>
      </w:pPr>
      <w:rPr>
        <w:rFonts w:hint="default"/>
      </w:rPr>
    </w:lvl>
    <w:lvl w:ilvl="6" w:tplc="D4C06F94">
      <w:numFmt w:val="bullet"/>
      <w:lvlText w:val="•"/>
      <w:lvlJc w:val="left"/>
      <w:pPr>
        <w:ind w:left="4541" w:hanging="368"/>
      </w:pPr>
      <w:rPr>
        <w:rFonts w:hint="default"/>
      </w:rPr>
    </w:lvl>
    <w:lvl w:ilvl="7" w:tplc="D8BADBB2">
      <w:numFmt w:val="bullet"/>
      <w:lvlText w:val="•"/>
      <w:lvlJc w:val="left"/>
      <w:pPr>
        <w:ind w:left="5281" w:hanging="368"/>
      </w:pPr>
      <w:rPr>
        <w:rFonts w:hint="default"/>
      </w:rPr>
    </w:lvl>
    <w:lvl w:ilvl="8" w:tplc="C9847604">
      <w:numFmt w:val="bullet"/>
      <w:lvlText w:val="•"/>
      <w:lvlJc w:val="left"/>
      <w:pPr>
        <w:ind w:left="6021" w:hanging="368"/>
      </w:pPr>
      <w:rPr>
        <w:rFonts w:hint="default"/>
      </w:rPr>
    </w:lvl>
  </w:abstractNum>
  <w:abstractNum w:abstractNumId="7">
    <w:nsid w:val="33F909F8"/>
    <w:multiLevelType w:val="hybridMultilevel"/>
    <w:tmpl w:val="F5763276"/>
    <w:lvl w:ilvl="0" w:tplc="59824978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8">
    <w:nsid w:val="46D47B86"/>
    <w:multiLevelType w:val="hybridMultilevel"/>
    <w:tmpl w:val="BB6A7AA4"/>
    <w:lvl w:ilvl="0" w:tplc="220ED400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9">
    <w:nsid w:val="4A5E4FC6"/>
    <w:multiLevelType w:val="multilevel"/>
    <w:tmpl w:val="A5FAF73A"/>
    <w:lvl w:ilvl="0">
      <w:start w:val="2"/>
      <w:numFmt w:val="decimal"/>
      <w:lvlText w:val="%1"/>
      <w:lvlJc w:val="left"/>
      <w:pPr>
        <w:ind w:left="1035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3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748" w:hanging="420"/>
      </w:pPr>
      <w:rPr>
        <w:rFonts w:hint="default"/>
      </w:rPr>
    </w:lvl>
    <w:lvl w:ilvl="3">
      <w:numFmt w:val="bullet"/>
      <w:lvlText w:val="•"/>
      <w:lvlJc w:val="left"/>
      <w:pPr>
        <w:ind w:left="3602" w:hanging="420"/>
      </w:pPr>
      <w:rPr>
        <w:rFonts w:hint="default"/>
      </w:rPr>
    </w:lvl>
    <w:lvl w:ilvl="4">
      <w:numFmt w:val="bullet"/>
      <w:lvlText w:val="•"/>
      <w:lvlJc w:val="left"/>
      <w:pPr>
        <w:ind w:left="4456" w:hanging="420"/>
      </w:pPr>
      <w:rPr>
        <w:rFonts w:hint="default"/>
      </w:rPr>
    </w:lvl>
    <w:lvl w:ilvl="5">
      <w:numFmt w:val="bullet"/>
      <w:lvlText w:val="•"/>
      <w:lvlJc w:val="left"/>
      <w:pPr>
        <w:ind w:left="5310" w:hanging="420"/>
      </w:pPr>
      <w:rPr>
        <w:rFonts w:hint="default"/>
      </w:rPr>
    </w:lvl>
    <w:lvl w:ilvl="6">
      <w:numFmt w:val="bullet"/>
      <w:lvlText w:val="•"/>
      <w:lvlJc w:val="left"/>
      <w:pPr>
        <w:ind w:left="6164" w:hanging="420"/>
      </w:pPr>
      <w:rPr>
        <w:rFonts w:hint="default"/>
      </w:rPr>
    </w:lvl>
    <w:lvl w:ilvl="7">
      <w:numFmt w:val="bullet"/>
      <w:lvlText w:val="•"/>
      <w:lvlJc w:val="left"/>
      <w:pPr>
        <w:ind w:left="7018" w:hanging="420"/>
      </w:pPr>
      <w:rPr>
        <w:rFonts w:hint="default"/>
      </w:rPr>
    </w:lvl>
    <w:lvl w:ilvl="8">
      <w:numFmt w:val="bullet"/>
      <w:lvlText w:val="•"/>
      <w:lvlJc w:val="left"/>
      <w:pPr>
        <w:ind w:left="7872" w:hanging="420"/>
      </w:pPr>
      <w:rPr>
        <w:rFonts w:hint="default"/>
      </w:rPr>
    </w:lvl>
  </w:abstractNum>
  <w:abstractNum w:abstractNumId="10">
    <w:nsid w:val="500A482D"/>
    <w:multiLevelType w:val="hybridMultilevel"/>
    <w:tmpl w:val="3E42DA6C"/>
    <w:lvl w:ilvl="0" w:tplc="EDA2044E">
      <w:numFmt w:val="bullet"/>
      <w:lvlText w:val="-"/>
      <w:lvlJc w:val="left"/>
      <w:pPr>
        <w:ind w:left="103" w:hanging="2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A0602100">
      <w:numFmt w:val="bullet"/>
      <w:lvlText w:val="•"/>
      <w:lvlJc w:val="left"/>
      <w:pPr>
        <w:ind w:left="840" w:hanging="260"/>
      </w:pPr>
      <w:rPr>
        <w:rFonts w:hint="default"/>
      </w:rPr>
    </w:lvl>
    <w:lvl w:ilvl="2" w:tplc="65F02F56">
      <w:numFmt w:val="bullet"/>
      <w:lvlText w:val="•"/>
      <w:lvlJc w:val="left"/>
      <w:pPr>
        <w:ind w:left="1580" w:hanging="260"/>
      </w:pPr>
      <w:rPr>
        <w:rFonts w:hint="default"/>
      </w:rPr>
    </w:lvl>
    <w:lvl w:ilvl="3" w:tplc="5B60FAC6">
      <w:numFmt w:val="bullet"/>
      <w:lvlText w:val="•"/>
      <w:lvlJc w:val="left"/>
      <w:pPr>
        <w:ind w:left="2320" w:hanging="260"/>
      </w:pPr>
      <w:rPr>
        <w:rFonts w:hint="default"/>
      </w:rPr>
    </w:lvl>
    <w:lvl w:ilvl="4" w:tplc="4484FFDA">
      <w:numFmt w:val="bullet"/>
      <w:lvlText w:val="•"/>
      <w:lvlJc w:val="left"/>
      <w:pPr>
        <w:ind w:left="3060" w:hanging="260"/>
      </w:pPr>
      <w:rPr>
        <w:rFonts w:hint="default"/>
      </w:rPr>
    </w:lvl>
    <w:lvl w:ilvl="5" w:tplc="05340BA8">
      <w:numFmt w:val="bullet"/>
      <w:lvlText w:val="•"/>
      <w:lvlJc w:val="left"/>
      <w:pPr>
        <w:ind w:left="3801" w:hanging="260"/>
      </w:pPr>
      <w:rPr>
        <w:rFonts w:hint="default"/>
      </w:rPr>
    </w:lvl>
    <w:lvl w:ilvl="6" w:tplc="89E8175A">
      <w:numFmt w:val="bullet"/>
      <w:lvlText w:val="•"/>
      <w:lvlJc w:val="left"/>
      <w:pPr>
        <w:ind w:left="4541" w:hanging="260"/>
      </w:pPr>
      <w:rPr>
        <w:rFonts w:hint="default"/>
      </w:rPr>
    </w:lvl>
    <w:lvl w:ilvl="7" w:tplc="25520EF4">
      <w:numFmt w:val="bullet"/>
      <w:lvlText w:val="•"/>
      <w:lvlJc w:val="left"/>
      <w:pPr>
        <w:ind w:left="5281" w:hanging="260"/>
      </w:pPr>
      <w:rPr>
        <w:rFonts w:hint="default"/>
      </w:rPr>
    </w:lvl>
    <w:lvl w:ilvl="8" w:tplc="26BEC57A">
      <w:numFmt w:val="bullet"/>
      <w:lvlText w:val="•"/>
      <w:lvlJc w:val="left"/>
      <w:pPr>
        <w:ind w:left="6021" w:hanging="260"/>
      </w:pPr>
      <w:rPr>
        <w:rFonts w:hint="default"/>
      </w:rPr>
    </w:lvl>
  </w:abstractNum>
  <w:abstractNum w:abstractNumId="11">
    <w:nsid w:val="52566BCD"/>
    <w:multiLevelType w:val="hybridMultilevel"/>
    <w:tmpl w:val="D74AB458"/>
    <w:lvl w:ilvl="0" w:tplc="40405FEC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140828">
      <w:numFmt w:val="bullet"/>
      <w:lvlText w:val="•"/>
      <w:lvlJc w:val="left"/>
      <w:pPr>
        <w:ind w:left="840" w:hanging="166"/>
      </w:pPr>
      <w:rPr>
        <w:rFonts w:hint="default"/>
      </w:rPr>
    </w:lvl>
    <w:lvl w:ilvl="2" w:tplc="33B05904">
      <w:numFmt w:val="bullet"/>
      <w:lvlText w:val="•"/>
      <w:lvlJc w:val="left"/>
      <w:pPr>
        <w:ind w:left="1580" w:hanging="166"/>
      </w:pPr>
      <w:rPr>
        <w:rFonts w:hint="default"/>
      </w:rPr>
    </w:lvl>
    <w:lvl w:ilvl="3" w:tplc="65DE8FAC">
      <w:numFmt w:val="bullet"/>
      <w:lvlText w:val="•"/>
      <w:lvlJc w:val="left"/>
      <w:pPr>
        <w:ind w:left="2320" w:hanging="166"/>
      </w:pPr>
      <w:rPr>
        <w:rFonts w:hint="default"/>
      </w:rPr>
    </w:lvl>
    <w:lvl w:ilvl="4" w:tplc="2C820492">
      <w:numFmt w:val="bullet"/>
      <w:lvlText w:val="•"/>
      <w:lvlJc w:val="left"/>
      <w:pPr>
        <w:ind w:left="3060" w:hanging="166"/>
      </w:pPr>
      <w:rPr>
        <w:rFonts w:hint="default"/>
      </w:rPr>
    </w:lvl>
    <w:lvl w:ilvl="5" w:tplc="CB7CDE94">
      <w:numFmt w:val="bullet"/>
      <w:lvlText w:val="•"/>
      <w:lvlJc w:val="left"/>
      <w:pPr>
        <w:ind w:left="3801" w:hanging="166"/>
      </w:pPr>
      <w:rPr>
        <w:rFonts w:hint="default"/>
      </w:rPr>
    </w:lvl>
    <w:lvl w:ilvl="6" w:tplc="89AE5124">
      <w:numFmt w:val="bullet"/>
      <w:lvlText w:val="•"/>
      <w:lvlJc w:val="left"/>
      <w:pPr>
        <w:ind w:left="4541" w:hanging="166"/>
      </w:pPr>
      <w:rPr>
        <w:rFonts w:hint="default"/>
      </w:rPr>
    </w:lvl>
    <w:lvl w:ilvl="7" w:tplc="2AD696D4">
      <w:numFmt w:val="bullet"/>
      <w:lvlText w:val="•"/>
      <w:lvlJc w:val="left"/>
      <w:pPr>
        <w:ind w:left="5281" w:hanging="166"/>
      </w:pPr>
      <w:rPr>
        <w:rFonts w:hint="default"/>
      </w:rPr>
    </w:lvl>
    <w:lvl w:ilvl="8" w:tplc="C07E56AE">
      <w:numFmt w:val="bullet"/>
      <w:lvlText w:val="•"/>
      <w:lvlJc w:val="left"/>
      <w:pPr>
        <w:ind w:left="6021" w:hanging="166"/>
      </w:pPr>
      <w:rPr>
        <w:rFonts w:hint="default"/>
      </w:rPr>
    </w:lvl>
  </w:abstractNum>
  <w:abstractNum w:abstractNumId="12">
    <w:nsid w:val="53DB3851"/>
    <w:multiLevelType w:val="hybridMultilevel"/>
    <w:tmpl w:val="818E89BA"/>
    <w:lvl w:ilvl="0" w:tplc="26029024">
      <w:numFmt w:val="bullet"/>
      <w:lvlText w:val="-"/>
      <w:lvlJc w:val="left"/>
      <w:pPr>
        <w:ind w:left="17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/>
      </w:rPr>
    </w:lvl>
    <w:lvl w:ilvl="1" w:tplc="D46CBC3A">
      <w:numFmt w:val="bullet"/>
      <w:lvlText w:val="•"/>
      <w:lvlJc w:val="left"/>
      <w:pPr>
        <w:ind w:left="2612" w:hanging="140"/>
      </w:pPr>
      <w:rPr>
        <w:rFonts w:hint="default"/>
      </w:rPr>
    </w:lvl>
    <w:lvl w:ilvl="2" w:tplc="A7D4ED52">
      <w:numFmt w:val="bullet"/>
      <w:lvlText w:val="•"/>
      <w:lvlJc w:val="left"/>
      <w:pPr>
        <w:ind w:left="3504" w:hanging="140"/>
      </w:pPr>
      <w:rPr>
        <w:rFonts w:hint="default"/>
      </w:rPr>
    </w:lvl>
    <w:lvl w:ilvl="3" w:tplc="24D2D516">
      <w:numFmt w:val="bullet"/>
      <w:lvlText w:val="•"/>
      <w:lvlJc w:val="left"/>
      <w:pPr>
        <w:ind w:left="4396" w:hanging="140"/>
      </w:pPr>
      <w:rPr>
        <w:rFonts w:hint="default"/>
      </w:rPr>
    </w:lvl>
    <w:lvl w:ilvl="4" w:tplc="3104C6FC">
      <w:numFmt w:val="bullet"/>
      <w:lvlText w:val="•"/>
      <w:lvlJc w:val="left"/>
      <w:pPr>
        <w:ind w:left="5288" w:hanging="140"/>
      </w:pPr>
      <w:rPr>
        <w:rFonts w:hint="default"/>
      </w:rPr>
    </w:lvl>
    <w:lvl w:ilvl="5" w:tplc="442CA0D6">
      <w:numFmt w:val="bullet"/>
      <w:lvlText w:val="•"/>
      <w:lvlJc w:val="left"/>
      <w:pPr>
        <w:ind w:left="6180" w:hanging="140"/>
      </w:pPr>
      <w:rPr>
        <w:rFonts w:hint="default"/>
      </w:rPr>
    </w:lvl>
    <w:lvl w:ilvl="6" w:tplc="CE24D472">
      <w:numFmt w:val="bullet"/>
      <w:lvlText w:val="•"/>
      <w:lvlJc w:val="left"/>
      <w:pPr>
        <w:ind w:left="7072" w:hanging="140"/>
      </w:pPr>
      <w:rPr>
        <w:rFonts w:hint="default"/>
      </w:rPr>
    </w:lvl>
    <w:lvl w:ilvl="7" w:tplc="B4F0E480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BE72A036">
      <w:numFmt w:val="bullet"/>
      <w:lvlText w:val="•"/>
      <w:lvlJc w:val="left"/>
      <w:pPr>
        <w:ind w:left="8856" w:hanging="140"/>
      </w:pPr>
      <w:rPr>
        <w:rFonts w:hint="default"/>
      </w:rPr>
    </w:lvl>
  </w:abstractNum>
  <w:abstractNum w:abstractNumId="13">
    <w:nsid w:val="67CA7F7D"/>
    <w:multiLevelType w:val="hybridMultilevel"/>
    <w:tmpl w:val="61521DFE"/>
    <w:lvl w:ilvl="0" w:tplc="09F67716">
      <w:numFmt w:val="bullet"/>
      <w:lvlText w:val="-"/>
      <w:lvlJc w:val="left"/>
      <w:pPr>
        <w:ind w:left="103" w:hanging="20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FB3E1284">
      <w:numFmt w:val="bullet"/>
      <w:lvlText w:val="•"/>
      <w:lvlJc w:val="left"/>
      <w:pPr>
        <w:ind w:left="840" w:hanging="200"/>
      </w:pPr>
      <w:rPr>
        <w:rFonts w:hint="default"/>
      </w:rPr>
    </w:lvl>
    <w:lvl w:ilvl="2" w:tplc="D280118A">
      <w:numFmt w:val="bullet"/>
      <w:lvlText w:val="•"/>
      <w:lvlJc w:val="left"/>
      <w:pPr>
        <w:ind w:left="1580" w:hanging="200"/>
      </w:pPr>
      <w:rPr>
        <w:rFonts w:hint="default"/>
      </w:rPr>
    </w:lvl>
    <w:lvl w:ilvl="3" w:tplc="5492F89A">
      <w:numFmt w:val="bullet"/>
      <w:lvlText w:val="•"/>
      <w:lvlJc w:val="left"/>
      <w:pPr>
        <w:ind w:left="2320" w:hanging="200"/>
      </w:pPr>
      <w:rPr>
        <w:rFonts w:hint="default"/>
      </w:rPr>
    </w:lvl>
    <w:lvl w:ilvl="4" w:tplc="CDF6D782">
      <w:numFmt w:val="bullet"/>
      <w:lvlText w:val="•"/>
      <w:lvlJc w:val="left"/>
      <w:pPr>
        <w:ind w:left="3060" w:hanging="200"/>
      </w:pPr>
      <w:rPr>
        <w:rFonts w:hint="default"/>
      </w:rPr>
    </w:lvl>
    <w:lvl w:ilvl="5" w:tplc="52B68BA0">
      <w:numFmt w:val="bullet"/>
      <w:lvlText w:val="•"/>
      <w:lvlJc w:val="left"/>
      <w:pPr>
        <w:ind w:left="3801" w:hanging="200"/>
      </w:pPr>
      <w:rPr>
        <w:rFonts w:hint="default"/>
      </w:rPr>
    </w:lvl>
    <w:lvl w:ilvl="6" w:tplc="1562B29C">
      <w:numFmt w:val="bullet"/>
      <w:lvlText w:val="•"/>
      <w:lvlJc w:val="left"/>
      <w:pPr>
        <w:ind w:left="4541" w:hanging="200"/>
      </w:pPr>
      <w:rPr>
        <w:rFonts w:hint="default"/>
      </w:rPr>
    </w:lvl>
    <w:lvl w:ilvl="7" w:tplc="97DEBA3C">
      <w:numFmt w:val="bullet"/>
      <w:lvlText w:val="•"/>
      <w:lvlJc w:val="left"/>
      <w:pPr>
        <w:ind w:left="5281" w:hanging="200"/>
      </w:pPr>
      <w:rPr>
        <w:rFonts w:hint="default"/>
      </w:rPr>
    </w:lvl>
    <w:lvl w:ilvl="8" w:tplc="2C0C5006">
      <w:numFmt w:val="bullet"/>
      <w:lvlText w:val="•"/>
      <w:lvlJc w:val="left"/>
      <w:pPr>
        <w:ind w:left="6021" w:hanging="2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313"/>
    <w:rsid w:val="001B6CC8"/>
    <w:rsid w:val="002649C8"/>
    <w:rsid w:val="0027218A"/>
    <w:rsid w:val="002B10B7"/>
    <w:rsid w:val="002B63A2"/>
    <w:rsid w:val="002C24F8"/>
    <w:rsid w:val="002C72EB"/>
    <w:rsid w:val="00305A8C"/>
    <w:rsid w:val="00340620"/>
    <w:rsid w:val="00351EFD"/>
    <w:rsid w:val="00360586"/>
    <w:rsid w:val="00372313"/>
    <w:rsid w:val="003C5623"/>
    <w:rsid w:val="00436A99"/>
    <w:rsid w:val="00460B7C"/>
    <w:rsid w:val="00481328"/>
    <w:rsid w:val="005173FC"/>
    <w:rsid w:val="00544A53"/>
    <w:rsid w:val="00545F43"/>
    <w:rsid w:val="005560D3"/>
    <w:rsid w:val="005671B5"/>
    <w:rsid w:val="00630DFD"/>
    <w:rsid w:val="006712BE"/>
    <w:rsid w:val="006768E8"/>
    <w:rsid w:val="006A1193"/>
    <w:rsid w:val="00765A18"/>
    <w:rsid w:val="00776DBE"/>
    <w:rsid w:val="00783905"/>
    <w:rsid w:val="00784A79"/>
    <w:rsid w:val="007917A1"/>
    <w:rsid w:val="007B1544"/>
    <w:rsid w:val="007B2EED"/>
    <w:rsid w:val="007F3D8A"/>
    <w:rsid w:val="00845DD0"/>
    <w:rsid w:val="008E0D63"/>
    <w:rsid w:val="0090088E"/>
    <w:rsid w:val="0093136A"/>
    <w:rsid w:val="009B5CCE"/>
    <w:rsid w:val="00AA3CE4"/>
    <w:rsid w:val="00AB195E"/>
    <w:rsid w:val="00AC5402"/>
    <w:rsid w:val="00AE7558"/>
    <w:rsid w:val="00B5083B"/>
    <w:rsid w:val="00B767C3"/>
    <w:rsid w:val="00BB4B6D"/>
    <w:rsid w:val="00BC0DAA"/>
    <w:rsid w:val="00C46D85"/>
    <w:rsid w:val="00CA653C"/>
    <w:rsid w:val="00CC3CC2"/>
    <w:rsid w:val="00D67D64"/>
    <w:rsid w:val="00D92E02"/>
    <w:rsid w:val="00DC173D"/>
    <w:rsid w:val="00DC2039"/>
    <w:rsid w:val="00DC7905"/>
    <w:rsid w:val="00E014B8"/>
    <w:rsid w:val="00E06FFF"/>
    <w:rsid w:val="00E25702"/>
    <w:rsid w:val="00E47564"/>
    <w:rsid w:val="00EA0BE6"/>
    <w:rsid w:val="00EB74C7"/>
    <w:rsid w:val="00ED4DA9"/>
    <w:rsid w:val="00F9010C"/>
    <w:rsid w:val="00F948DF"/>
    <w:rsid w:val="00FD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31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3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23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23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372313"/>
    <w:pPr>
      <w:ind w:left="53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72313"/>
    <w:pPr>
      <w:ind w:left="101" w:hanging="420"/>
    </w:pPr>
  </w:style>
  <w:style w:type="paragraph" w:customStyle="1" w:styleId="TableParagraph">
    <w:name w:val="Table Paragraph"/>
    <w:basedOn w:val="a"/>
    <w:uiPriority w:val="1"/>
    <w:qFormat/>
    <w:rsid w:val="00372313"/>
  </w:style>
  <w:style w:type="paragraph" w:styleId="a6">
    <w:name w:val="Balloon Text"/>
    <w:basedOn w:val="a"/>
    <w:link w:val="a7"/>
    <w:uiPriority w:val="99"/>
    <w:semiHidden/>
    <w:unhideWhenUsed/>
    <w:rsid w:val="003723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313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link w:val="a9"/>
    <w:uiPriority w:val="1"/>
    <w:qFormat/>
    <w:rsid w:val="0037231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72313"/>
    <w:rPr>
      <w:rFonts w:eastAsiaTheme="minorEastAsia"/>
      <w:lang w:eastAsia="ru-RU"/>
    </w:rPr>
  </w:style>
  <w:style w:type="paragraph" w:styleId="aa">
    <w:name w:val="header"/>
    <w:basedOn w:val="a"/>
    <w:link w:val="ab"/>
    <w:rsid w:val="00372313"/>
    <w:pPr>
      <w:widowControl/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372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372313"/>
    <w:pPr>
      <w:widowControl/>
      <w:spacing w:line="252" w:lineRule="auto"/>
      <w:jc w:val="center"/>
    </w:pPr>
    <w:rPr>
      <w:b/>
      <w:color w:val="000000"/>
      <w:spacing w:val="20"/>
      <w:sz w:val="24"/>
      <w:szCs w:val="20"/>
      <w:lang w:val="ru-RU"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2C72EB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2C72EB"/>
    <w:pPr>
      <w:widowControl/>
      <w:tabs>
        <w:tab w:val="center" w:pos="4677"/>
        <w:tab w:val="right" w:pos="9355"/>
      </w:tabs>
    </w:pPr>
    <w:rPr>
      <w:rFonts w:ascii="Calibri" w:hAnsi="Calibri" w:cs="Calibri"/>
      <w:lang w:val="ru-RU" w:eastAsia="ru-RU"/>
    </w:rPr>
  </w:style>
  <w:style w:type="character" w:customStyle="1" w:styleId="1">
    <w:name w:val="Нижний колонтитул Знак1"/>
    <w:basedOn w:val="a0"/>
    <w:link w:val="ae"/>
    <w:uiPriority w:val="99"/>
    <w:semiHidden/>
    <w:rsid w:val="002C72EB"/>
    <w:rPr>
      <w:rFonts w:ascii="Times New Roman" w:eastAsia="Times New Roman" w:hAnsi="Times New Roman" w:cs="Times New Roman"/>
      <w:lang w:val="en-US"/>
    </w:rPr>
  </w:style>
  <w:style w:type="paragraph" w:styleId="af">
    <w:name w:val="Normal (Web)"/>
    <w:basedOn w:val="a"/>
    <w:uiPriority w:val="99"/>
    <w:semiHidden/>
    <w:unhideWhenUsed/>
    <w:rsid w:val="0078390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nospacing">
    <w:name w:val="nospacing"/>
    <w:basedOn w:val="a"/>
    <w:rsid w:val="00AA3CE4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10">
    <w:name w:val="210"/>
    <w:basedOn w:val="a"/>
    <w:rsid w:val="00F948D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0">
    <w:name w:val="Table Grid"/>
    <w:basedOn w:val="a1"/>
    <w:uiPriority w:val="59"/>
    <w:rsid w:val="00DC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0">
    <w:name w:val="a7"/>
    <w:basedOn w:val="a"/>
    <w:rsid w:val="0027218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0">
    <w:name w:val="consplusnormal0"/>
    <w:basedOn w:val="a"/>
    <w:rsid w:val="0027218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basedOn w:val="a"/>
    <w:rsid w:val="00630DF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9CA14-C868-496B-9DF9-D6B007C1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2025-03-06T06:17:00Z</dcterms:created>
  <dcterms:modified xsi:type="dcterms:W3CDTF">2025-03-11T06:32:00Z</dcterms:modified>
</cp:coreProperties>
</file>