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E" w:rsidRDefault="00AD26A1" w:rsidP="001F138E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05pt;margin-top:1.25pt;width:49.6pt;height:62.4pt;z-index:251660288" o:allowincell="f">
            <v:imagedata r:id="rId5" o:title="" gain="234057f"/>
            <w10:wrap type="square"/>
          </v:shape>
          <o:OLEObject Type="Embed" ProgID="Word.Picture.8" ShapeID="_x0000_s1026" DrawAspect="Content" ObjectID="_1765340727" r:id="rId6"/>
        </w:pict>
      </w:r>
    </w:p>
    <w:p w:rsidR="001F138E" w:rsidRDefault="001F138E" w:rsidP="001F138E">
      <w:pPr>
        <w:jc w:val="center"/>
        <w:rPr>
          <w:b/>
          <w:sz w:val="28"/>
        </w:rPr>
      </w:pPr>
    </w:p>
    <w:p w:rsidR="001F138E" w:rsidRDefault="001F138E" w:rsidP="001F138E">
      <w:pPr>
        <w:jc w:val="center"/>
        <w:rPr>
          <w:b/>
          <w:sz w:val="28"/>
        </w:rPr>
      </w:pPr>
    </w:p>
    <w:p w:rsidR="001F138E" w:rsidRDefault="001F138E" w:rsidP="001F138E">
      <w:pPr>
        <w:jc w:val="center"/>
        <w:rPr>
          <w:b/>
          <w:sz w:val="28"/>
        </w:rPr>
      </w:pPr>
    </w:p>
    <w:p w:rsidR="001F138E" w:rsidRPr="00A7512D" w:rsidRDefault="001F138E" w:rsidP="001F138E">
      <w:pPr>
        <w:jc w:val="center"/>
        <w:rPr>
          <w:b/>
          <w:sz w:val="28"/>
        </w:rPr>
      </w:pPr>
      <w:r w:rsidRPr="00A7512D">
        <w:rPr>
          <w:b/>
          <w:sz w:val="28"/>
        </w:rPr>
        <w:t>СОВЕТ</w:t>
      </w:r>
    </w:p>
    <w:p w:rsidR="001F138E" w:rsidRPr="00A7512D" w:rsidRDefault="001F138E" w:rsidP="001F138E">
      <w:pPr>
        <w:jc w:val="center"/>
        <w:rPr>
          <w:b/>
          <w:sz w:val="28"/>
        </w:rPr>
      </w:pPr>
      <w:r w:rsidRPr="00A7512D">
        <w:rPr>
          <w:b/>
          <w:sz w:val="28"/>
        </w:rPr>
        <w:t>КРАСНОЗНАМЕНСКОГО МУНИЦИПАЛЬНОГО ОБРАЗОВАНИЯ</w:t>
      </w:r>
    </w:p>
    <w:p w:rsidR="001F138E" w:rsidRPr="00A7512D" w:rsidRDefault="001F138E" w:rsidP="001F138E">
      <w:pPr>
        <w:jc w:val="center"/>
        <w:rPr>
          <w:b/>
          <w:sz w:val="28"/>
        </w:rPr>
      </w:pPr>
      <w:r w:rsidRPr="00A7512D">
        <w:rPr>
          <w:b/>
          <w:sz w:val="28"/>
        </w:rPr>
        <w:t>АРКАДАКСКОГО МУНИЦИПАЛЬНОГО РАЙОНА</w:t>
      </w:r>
    </w:p>
    <w:p w:rsidR="001F138E" w:rsidRDefault="001F138E" w:rsidP="001F138E">
      <w:pPr>
        <w:jc w:val="center"/>
        <w:rPr>
          <w:b/>
          <w:sz w:val="28"/>
        </w:rPr>
      </w:pPr>
      <w:r w:rsidRPr="00A7512D">
        <w:rPr>
          <w:b/>
          <w:sz w:val="28"/>
        </w:rPr>
        <w:t>САРАТОВСКОЙ ОБЛАСТИ</w:t>
      </w:r>
    </w:p>
    <w:p w:rsidR="001F138E" w:rsidRDefault="001F138E" w:rsidP="001F138E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F138E" w:rsidRPr="00A7512D" w:rsidRDefault="001F138E" w:rsidP="001F138E">
      <w:pPr>
        <w:tabs>
          <w:tab w:val="left" w:pos="4536"/>
          <w:tab w:val="left" w:pos="7088"/>
        </w:tabs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EF2669">
        <w:rPr>
          <w:b/>
          <w:sz w:val="28"/>
        </w:rPr>
        <w:t>24.12.2020 г.</w:t>
      </w:r>
      <w:r>
        <w:rPr>
          <w:b/>
          <w:sz w:val="28"/>
        </w:rPr>
        <w:tab/>
        <w:t xml:space="preserve">№ </w:t>
      </w:r>
      <w:r w:rsidR="00EF2669">
        <w:rPr>
          <w:b/>
          <w:sz w:val="28"/>
        </w:rPr>
        <w:t>40-155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>с. Красное Знамя</w:t>
      </w:r>
    </w:p>
    <w:p w:rsidR="001F138E" w:rsidRDefault="001F138E" w:rsidP="00DE6A9B">
      <w:pPr>
        <w:tabs>
          <w:tab w:val="left" w:pos="4820"/>
        </w:tabs>
        <w:spacing w:before="480" w:line="276" w:lineRule="auto"/>
        <w:ind w:right="4535"/>
        <w:jc w:val="both"/>
        <w:rPr>
          <w:bCs/>
          <w:sz w:val="28"/>
        </w:rPr>
      </w:pPr>
      <w:r>
        <w:rPr>
          <w:b/>
          <w:bCs/>
          <w:sz w:val="28"/>
        </w:rPr>
        <w:t xml:space="preserve">О внесении изменений в решение Совета Краснознаменского муниципального образования от </w:t>
      </w:r>
      <w:r>
        <w:rPr>
          <w:b/>
          <w:sz w:val="28"/>
        </w:rPr>
        <w:t>14.11.2019 г. № 26-108 «</w:t>
      </w:r>
      <w:r>
        <w:rPr>
          <w:b/>
          <w:bCs/>
          <w:sz w:val="28"/>
        </w:rPr>
        <w:t>Об утверждении Порядка определения размера арендной платы за земельные участки, находящиеся в муниципальной собственности Краснознаменского муниципального образования Аркадакского муниципального района при заключении договора аренды без проведения торгов»</w:t>
      </w:r>
    </w:p>
    <w:p w:rsidR="001F138E" w:rsidRDefault="001F138E" w:rsidP="00DE6A9B">
      <w:pPr>
        <w:spacing w:before="720" w:line="276" w:lineRule="auto"/>
        <w:ind w:right="57" w:firstLine="567"/>
        <w:jc w:val="both"/>
        <w:rPr>
          <w:bCs/>
          <w:sz w:val="28"/>
        </w:rPr>
      </w:pPr>
      <w:r>
        <w:rPr>
          <w:bCs/>
          <w:sz w:val="28"/>
        </w:rPr>
        <w:t xml:space="preserve">Руководствуясь статьями 11, 39.7 Земельного кодекса РФ, на основании протеста прокуратуры Аркадакского района Устава от </w:t>
      </w:r>
      <w:r w:rsidR="00F42F31">
        <w:rPr>
          <w:bCs/>
          <w:sz w:val="28"/>
        </w:rPr>
        <w:t>27</w:t>
      </w:r>
      <w:r>
        <w:rPr>
          <w:bCs/>
          <w:sz w:val="28"/>
        </w:rPr>
        <w:t>.1</w:t>
      </w:r>
      <w:r w:rsidR="00F42F31">
        <w:rPr>
          <w:bCs/>
          <w:sz w:val="28"/>
        </w:rPr>
        <w:t>1</w:t>
      </w:r>
      <w:r>
        <w:rPr>
          <w:bCs/>
          <w:sz w:val="28"/>
        </w:rPr>
        <w:t xml:space="preserve">.2020 г. № </w:t>
      </w:r>
      <w:r w:rsidR="00F42F31">
        <w:rPr>
          <w:bCs/>
          <w:sz w:val="28"/>
        </w:rPr>
        <w:t>35-2020</w:t>
      </w:r>
      <w:r>
        <w:rPr>
          <w:bCs/>
          <w:sz w:val="28"/>
        </w:rPr>
        <w:t>, Совет Краснознаменского</w:t>
      </w:r>
      <w:r w:rsidR="00DE6A9B">
        <w:rPr>
          <w:bCs/>
          <w:sz w:val="28"/>
        </w:rPr>
        <w:t xml:space="preserve"> муниципального образования </w:t>
      </w:r>
      <w:r>
        <w:rPr>
          <w:bCs/>
          <w:sz w:val="28"/>
        </w:rPr>
        <w:t>РЕШАЕТ:</w:t>
      </w:r>
    </w:p>
    <w:p w:rsidR="001F138E" w:rsidRPr="0028334E" w:rsidRDefault="001F138E" w:rsidP="00DE6A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right="54" w:firstLine="709"/>
        <w:jc w:val="both"/>
        <w:textAlignment w:val="baseline"/>
        <w:rPr>
          <w:b/>
          <w:bCs/>
          <w:sz w:val="28"/>
        </w:rPr>
      </w:pPr>
      <w:r>
        <w:rPr>
          <w:bCs/>
          <w:sz w:val="28"/>
        </w:rPr>
        <w:t xml:space="preserve">Внести в Порядок определения размера арендной платы за земельные участки, находящиеся в муниципальной собственности </w:t>
      </w:r>
      <w:r w:rsidR="00F42F31">
        <w:rPr>
          <w:bCs/>
          <w:sz w:val="28"/>
        </w:rPr>
        <w:t>Краснознаменского</w:t>
      </w:r>
      <w:r>
        <w:rPr>
          <w:bCs/>
          <w:sz w:val="28"/>
        </w:rPr>
        <w:t xml:space="preserve"> муниципального </w:t>
      </w:r>
      <w:r w:rsidR="00F42F31">
        <w:rPr>
          <w:bCs/>
          <w:sz w:val="28"/>
        </w:rPr>
        <w:t>образова</w:t>
      </w:r>
      <w:r w:rsidR="009E5377">
        <w:rPr>
          <w:bCs/>
          <w:sz w:val="28"/>
        </w:rPr>
        <w:t>н</w:t>
      </w:r>
      <w:r w:rsidR="00F42F31">
        <w:rPr>
          <w:bCs/>
          <w:sz w:val="28"/>
        </w:rPr>
        <w:t>ия</w:t>
      </w:r>
      <w:r>
        <w:rPr>
          <w:bCs/>
          <w:sz w:val="28"/>
        </w:rPr>
        <w:t xml:space="preserve"> </w:t>
      </w:r>
      <w:r w:rsidRPr="00EF2F95">
        <w:rPr>
          <w:bCs/>
          <w:sz w:val="28"/>
        </w:rPr>
        <w:t>при заключении договора аренды без проведения торгов</w:t>
      </w:r>
      <w:r>
        <w:rPr>
          <w:bCs/>
          <w:sz w:val="28"/>
        </w:rPr>
        <w:t>, утвержденный решением Со</w:t>
      </w:r>
      <w:r w:rsidR="00DE6A9B">
        <w:rPr>
          <w:bCs/>
          <w:sz w:val="28"/>
        </w:rPr>
        <w:t xml:space="preserve">вета Краснознаменского </w:t>
      </w:r>
      <w:r>
        <w:rPr>
          <w:bCs/>
          <w:sz w:val="28"/>
        </w:rPr>
        <w:t xml:space="preserve">муниципального </w:t>
      </w:r>
      <w:r w:rsidR="00DE6A9B">
        <w:rPr>
          <w:bCs/>
          <w:sz w:val="28"/>
        </w:rPr>
        <w:t>образования</w:t>
      </w:r>
      <w:r>
        <w:rPr>
          <w:bCs/>
          <w:sz w:val="28"/>
        </w:rPr>
        <w:t xml:space="preserve"> от </w:t>
      </w:r>
      <w:r w:rsidR="00DE6A9B">
        <w:rPr>
          <w:bCs/>
          <w:sz w:val="28"/>
        </w:rPr>
        <w:t>14.11.2019</w:t>
      </w:r>
      <w:r>
        <w:rPr>
          <w:bCs/>
          <w:sz w:val="28"/>
        </w:rPr>
        <w:t xml:space="preserve"> г. № </w:t>
      </w:r>
      <w:r w:rsidR="00DE6A9B">
        <w:rPr>
          <w:bCs/>
          <w:sz w:val="28"/>
        </w:rPr>
        <w:t>26-108</w:t>
      </w:r>
      <w:r>
        <w:rPr>
          <w:bCs/>
          <w:sz w:val="28"/>
        </w:rPr>
        <w:t xml:space="preserve"> следующие измене</w:t>
      </w:r>
      <w:r w:rsidR="00DE6A9B">
        <w:rPr>
          <w:bCs/>
          <w:sz w:val="28"/>
        </w:rPr>
        <w:t>н</w:t>
      </w:r>
      <w:r>
        <w:rPr>
          <w:bCs/>
          <w:sz w:val="28"/>
        </w:rPr>
        <w:t>ия:</w:t>
      </w:r>
    </w:p>
    <w:p w:rsidR="00DE6A9B" w:rsidRDefault="001F138E" w:rsidP="00DE6A9B">
      <w:pPr>
        <w:spacing w:line="276" w:lineRule="auto"/>
        <w:ind w:right="54" w:firstLine="709"/>
        <w:jc w:val="both"/>
        <w:rPr>
          <w:bCs/>
          <w:sz w:val="28"/>
        </w:rPr>
      </w:pPr>
      <w:r>
        <w:rPr>
          <w:bCs/>
          <w:sz w:val="28"/>
        </w:rPr>
        <w:t xml:space="preserve">Пункт 2 Порядка дополнить абзацем следующего содержания: </w:t>
      </w:r>
    </w:p>
    <w:p w:rsidR="001F138E" w:rsidRPr="005C6A6D" w:rsidRDefault="001F138E" w:rsidP="00DE6A9B">
      <w:pPr>
        <w:spacing w:line="276" w:lineRule="auto"/>
        <w:ind w:right="54" w:firstLine="709"/>
        <w:jc w:val="both"/>
        <w:rPr>
          <w:b/>
          <w:bCs/>
          <w:sz w:val="28"/>
          <w:szCs w:val="28"/>
        </w:rPr>
      </w:pPr>
      <w:r>
        <w:rPr>
          <w:bCs/>
          <w:sz w:val="28"/>
        </w:rPr>
        <w:t xml:space="preserve">«В случаях, установленных </w:t>
      </w:r>
      <w:proofErr w:type="gramStart"/>
      <w:r>
        <w:rPr>
          <w:bCs/>
          <w:sz w:val="28"/>
        </w:rPr>
        <w:t>ч</w:t>
      </w:r>
      <w:proofErr w:type="gramEnd"/>
      <w:r>
        <w:rPr>
          <w:bCs/>
          <w:sz w:val="28"/>
        </w:rPr>
        <w:t>.</w:t>
      </w:r>
      <w:r w:rsidR="00F42F31">
        <w:rPr>
          <w:bCs/>
          <w:sz w:val="28"/>
        </w:rPr>
        <w:t xml:space="preserve"> </w:t>
      </w:r>
      <w:r>
        <w:rPr>
          <w:bCs/>
          <w:sz w:val="28"/>
        </w:rPr>
        <w:t>5 ст. 39.7 Земельного кодекса РФ</w:t>
      </w:r>
      <w:r w:rsidRPr="005C6A6D">
        <w:rPr>
          <w:bCs/>
          <w:sz w:val="28"/>
          <w:szCs w:val="28"/>
        </w:rPr>
        <w:t xml:space="preserve">, </w:t>
      </w:r>
      <w:r w:rsidRPr="005C6A6D">
        <w:rPr>
          <w:sz w:val="28"/>
          <w:szCs w:val="28"/>
        </w:rPr>
        <w:t xml:space="preserve">коэффициент в процентах от кадастровой стоимости по видам разрешенного </w:t>
      </w:r>
      <w:r w:rsidRPr="005C6A6D">
        <w:rPr>
          <w:sz w:val="28"/>
          <w:szCs w:val="28"/>
        </w:rPr>
        <w:lastRenderedPageBreak/>
        <w:t>использования земель устанавливается в размере не выше ставки земельного налога, установленной в отношении такого земельного участка»</w:t>
      </w:r>
      <w:r w:rsidRPr="005C6A6D">
        <w:rPr>
          <w:bCs/>
          <w:sz w:val="28"/>
          <w:szCs w:val="28"/>
        </w:rPr>
        <w:t>.</w:t>
      </w:r>
    </w:p>
    <w:p w:rsidR="00DE6A9B" w:rsidRPr="009D4935" w:rsidRDefault="001F138E" w:rsidP="00DE6A9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A9B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E6A9B">
        <w:rPr>
          <w:rFonts w:ascii="Times New Roman" w:hAnsi="Times New Roman" w:cs="Times New Roman"/>
          <w:sz w:val="28"/>
          <w:szCs w:val="28"/>
        </w:rPr>
        <w:t>О</w:t>
      </w:r>
      <w:r w:rsidR="00DE6A9B" w:rsidRPr="00907ABE">
        <w:rPr>
          <w:rFonts w:ascii="Times New Roman" w:hAnsi="Times New Roman" w:cs="Times New Roman"/>
          <w:sz w:val="28"/>
          <w:szCs w:val="28"/>
        </w:rPr>
        <w:t>бнародова</w:t>
      </w:r>
      <w:r w:rsidR="00DE6A9B">
        <w:rPr>
          <w:rFonts w:ascii="Times New Roman" w:hAnsi="Times New Roman" w:cs="Times New Roman"/>
          <w:sz w:val="28"/>
          <w:szCs w:val="28"/>
        </w:rPr>
        <w:t xml:space="preserve">ть </w:t>
      </w:r>
      <w:r w:rsidR="00DE6A9B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</w:rPr>
        <w:t>астоящее решение</w:t>
      </w:r>
      <w:r w:rsidR="00DE6A9B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Краснознаменского муниципального образования и разместить на сайте 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="00DE6A9B" w:rsidRPr="00907ABE">
        <w:rPr>
          <w:rFonts w:ascii="Times New Roman" w:hAnsi="Times New Roman"/>
          <w:sz w:val="28"/>
          <w:szCs w:val="28"/>
        </w:rPr>
        <w:t>Краснознаменского муниципального образования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DE6A9B">
        <w:rPr>
          <w:rFonts w:ascii="Times New Roman" w:hAnsi="Times New Roman"/>
          <w:bCs/>
          <w:color w:val="000000"/>
          <w:sz w:val="28"/>
          <w:szCs w:val="28"/>
          <w:lang w:val="en-US"/>
        </w:rPr>
        <w:t>krasn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  <w:lang w:val="en-US"/>
        </w:rPr>
        <w:t>arkadak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  <w:lang w:val="en-US"/>
        </w:rPr>
        <w:t>sarmo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E6A9B" w:rsidRPr="00907ABE">
        <w:rPr>
          <w:rFonts w:ascii="Times New Roman" w:hAnsi="Times New Roman"/>
          <w:bCs/>
          <w:color w:val="000000"/>
          <w:sz w:val="28"/>
          <w:szCs w:val="28"/>
          <w:lang w:val="en-US"/>
        </w:rPr>
        <w:t>ru</w:t>
      </w:r>
    </w:p>
    <w:p w:rsidR="001F138E" w:rsidRDefault="001F138E" w:rsidP="00DE6A9B">
      <w:pPr>
        <w:spacing w:before="720" w:line="276" w:lineRule="auto"/>
        <w:ind w:right="57"/>
        <w:jc w:val="both"/>
        <w:rPr>
          <w:b/>
          <w:bCs/>
          <w:sz w:val="28"/>
          <w:szCs w:val="28"/>
        </w:rPr>
      </w:pPr>
      <w:r w:rsidRPr="00C75258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Краснознаменского </w:t>
      </w:r>
    </w:p>
    <w:p w:rsidR="001F138E" w:rsidRPr="00C75258" w:rsidRDefault="001F138E" w:rsidP="00DE6A9B">
      <w:pPr>
        <w:widowControl w:val="0"/>
        <w:tabs>
          <w:tab w:val="left" w:pos="7088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75258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C75258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Л.А.Кондрашова</w:t>
      </w:r>
    </w:p>
    <w:p w:rsidR="00E23D73" w:rsidRDefault="00E23D73" w:rsidP="001F138E"/>
    <w:sectPr w:rsidR="00E23D73" w:rsidSect="00E2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56DC"/>
    <w:multiLevelType w:val="hybridMultilevel"/>
    <w:tmpl w:val="96E68392"/>
    <w:lvl w:ilvl="0" w:tplc="6FE06B4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138E"/>
    <w:rsid w:val="001203D7"/>
    <w:rsid w:val="00152680"/>
    <w:rsid w:val="001F138E"/>
    <w:rsid w:val="006578B5"/>
    <w:rsid w:val="009E5377"/>
    <w:rsid w:val="00A21CFC"/>
    <w:rsid w:val="00AD26A1"/>
    <w:rsid w:val="00B506D4"/>
    <w:rsid w:val="00C354D0"/>
    <w:rsid w:val="00DE6A9B"/>
    <w:rsid w:val="00E23D73"/>
    <w:rsid w:val="00EF2669"/>
    <w:rsid w:val="00F42F31"/>
    <w:rsid w:val="00FD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6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2020-12-24T09:46:00Z</cp:lastPrinted>
  <dcterms:created xsi:type="dcterms:W3CDTF">2023-12-29T04:39:00Z</dcterms:created>
  <dcterms:modified xsi:type="dcterms:W3CDTF">2023-12-29T04:39:00Z</dcterms:modified>
</cp:coreProperties>
</file>